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0BED5" w14:textId="77777777" w:rsidR="00925491" w:rsidRPr="002E5C2E" w:rsidRDefault="00925491" w:rsidP="00925491">
      <w:pPr>
        <w:jc w:val="center"/>
        <w:rPr>
          <w:b/>
          <w:bCs/>
          <w:sz w:val="32"/>
          <w:szCs w:val="32"/>
        </w:rPr>
      </w:pPr>
      <w:bookmarkStart w:id="0" w:name="_GoBack"/>
      <w:bookmarkEnd w:id="0"/>
      <w:r w:rsidRPr="002E5C2E">
        <w:rPr>
          <w:b/>
          <w:bCs/>
          <w:sz w:val="32"/>
          <w:szCs w:val="32"/>
        </w:rPr>
        <w:t>Minutes of ECGC2024 Switzerland</w:t>
      </w:r>
    </w:p>
    <w:p w14:paraId="5385AF1E" w14:textId="77777777" w:rsidR="00925491" w:rsidRPr="002E5C2E" w:rsidRDefault="00925491" w:rsidP="00925491">
      <w:pPr>
        <w:jc w:val="center"/>
        <w:rPr>
          <w:b/>
          <w:bCs/>
          <w:sz w:val="32"/>
          <w:szCs w:val="32"/>
        </w:rPr>
      </w:pPr>
      <w:r w:rsidRPr="002E5C2E">
        <w:rPr>
          <w:b/>
          <w:bCs/>
          <w:sz w:val="32"/>
          <w:szCs w:val="32"/>
        </w:rPr>
        <w:t>Sempachersee</w:t>
      </w:r>
    </w:p>
    <w:p w14:paraId="4A9C0583" w14:textId="77777777" w:rsidR="00925491" w:rsidRPr="002E5C2E" w:rsidRDefault="00925491" w:rsidP="00925491">
      <w:pPr>
        <w:jc w:val="center"/>
        <w:rPr>
          <w:b/>
          <w:bCs/>
          <w:sz w:val="32"/>
          <w:szCs w:val="32"/>
        </w:rPr>
      </w:pPr>
      <w:r w:rsidRPr="002E5C2E">
        <w:rPr>
          <w:b/>
          <w:bCs/>
          <w:sz w:val="32"/>
          <w:szCs w:val="32"/>
        </w:rPr>
        <w:t>Tuesday 14</w:t>
      </w:r>
      <w:r w:rsidRPr="002E5C2E">
        <w:rPr>
          <w:b/>
          <w:bCs/>
          <w:sz w:val="32"/>
          <w:szCs w:val="32"/>
          <w:vertAlign w:val="superscript"/>
        </w:rPr>
        <w:t>th</w:t>
      </w:r>
      <w:r w:rsidRPr="002E5C2E">
        <w:rPr>
          <w:b/>
          <w:bCs/>
          <w:sz w:val="32"/>
          <w:szCs w:val="32"/>
        </w:rPr>
        <w:t xml:space="preserve"> May 2024 18:00</w:t>
      </w:r>
    </w:p>
    <w:p w14:paraId="5E8C56D8" w14:textId="77777777" w:rsidR="00925491" w:rsidRDefault="00925491" w:rsidP="00925491">
      <w:pPr>
        <w:jc w:val="center"/>
        <w:rPr>
          <w:b/>
          <w:bCs/>
          <w:sz w:val="28"/>
          <w:szCs w:val="28"/>
        </w:rPr>
      </w:pPr>
    </w:p>
    <w:p w14:paraId="48EC77A8" w14:textId="77777777" w:rsidR="00925491" w:rsidRDefault="00925491" w:rsidP="00925491">
      <w:pPr>
        <w:rPr>
          <w:sz w:val="28"/>
          <w:szCs w:val="28"/>
        </w:rPr>
      </w:pPr>
      <w:r>
        <w:rPr>
          <w:sz w:val="28"/>
          <w:szCs w:val="28"/>
        </w:rPr>
        <w:t>Approx 35 captains and organising committee attended. 4 members of ECGC committee: Nick, Gummi, Michael and Kevin.</w:t>
      </w:r>
    </w:p>
    <w:p w14:paraId="32B7440B" w14:textId="77777777" w:rsidR="00925491" w:rsidRDefault="00925491" w:rsidP="00925491">
      <w:pPr>
        <w:rPr>
          <w:sz w:val="28"/>
          <w:szCs w:val="28"/>
        </w:rPr>
      </w:pPr>
    </w:p>
    <w:p w14:paraId="3BBA35EF" w14:textId="77777777" w:rsidR="00925491" w:rsidRDefault="00925491" w:rsidP="00925491">
      <w:pPr>
        <w:rPr>
          <w:sz w:val="28"/>
          <w:szCs w:val="28"/>
        </w:rPr>
      </w:pPr>
      <w:r>
        <w:rPr>
          <w:sz w:val="28"/>
          <w:szCs w:val="28"/>
        </w:rPr>
        <w:t>Nick opened with welcome.</w:t>
      </w:r>
    </w:p>
    <w:p w14:paraId="71B3E6CA" w14:textId="77777777" w:rsidR="00925491" w:rsidRDefault="00925491" w:rsidP="00925491">
      <w:pPr>
        <w:rPr>
          <w:sz w:val="28"/>
          <w:szCs w:val="28"/>
        </w:rPr>
      </w:pPr>
      <w:r>
        <w:rPr>
          <w:sz w:val="28"/>
          <w:szCs w:val="28"/>
        </w:rPr>
        <w:t>Update on ECGC2024 local rules from James Stucki.</w:t>
      </w:r>
    </w:p>
    <w:p w14:paraId="1DA9D2D7" w14:textId="77777777" w:rsidR="00925491" w:rsidRDefault="00925491" w:rsidP="00925491">
      <w:pPr>
        <w:rPr>
          <w:sz w:val="28"/>
          <w:szCs w:val="28"/>
        </w:rPr>
      </w:pPr>
      <w:r>
        <w:rPr>
          <w:sz w:val="28"/>
          <w:szCs w:val="28"/>
        </w:rPr>
        <w:t>ECGC2023:</w:t>
      </w:r>
    </w:p>
    <w:p w14:paraId="170A3489" w14:textId="3A3CD081" w:rsidR="00925491" w:rsidRDefault="00925491" w:rsidP="00925491">
      <w:pPr>
        <w:rPr>
          <w:sz w:val="28"/>
          <w:szCs w:val="28"/>
        </w:rPr>
      </w:pPr>
      <w:r>
        <w:rPr>
          <w:sz w:val="28"/>
          <w:szCs w:val="28"/>
        </w:rPr>
        <w:t xml:space="preserve">Nick presented the minutes of last </w:t>
      </w:r>
      <w:r w:rsidR="00B75030">
        <w:rPr>
          <w:sz w:val="28"/>
          <w:szCs w:val="28"/>
        </w:rPr>
        <w:t>year’s</w:t>
      </w:r>
      <w:r>
        <w:rPr>
          <w:sz w:val="28"/>
          <w:szCs w:val="28"/>
        </w:rPr>
        <w:t xml:space="preserve"> meeting. They were accepted as a true record of events. Proposed by James Stucki seconded by Barry Keane.</w:t>
      </w:r>
    </w:p>
    <w:p w14:paraId="7D8E289C" w14:textId="77777777" w:rsidR="00925491" w:rsidRDefault="00925491" w:rsidP="00925491">
      <w:pPr>
        <w:rPr>
          <w:sz w:val="28"/>
          <w:szCs w:val="28"/>
        </w:rPr>
      </w:pPr>
      <w:r>
        <w:rPr>
          <w:sz w:val="28"/>
          <w:szCs w:val="28"/>
        </w:rPr>
        <w:t>Financial report:</w:t>
      </w:r>
    </w:p>
    <w:p w14:paraId="51B8D564" w14:textId="55AE9AEA" w:rsidR="00925491" w:rsidRDefault="00925491" w:rsidP="00925491">
      <w:pPr>
        <w:rPr>
          <w:sz w:val="28"/>
          <w:szCs w:val="28"/>
        </w:rPr>
      </w:pPr>
      <w:r>
        <w:rPr>
          <w:sz w:val="28"/>
          <w:szCs w:val="28"/>
        </w:rPr>
        <w:t>Michael reported a total balance of 28940</w:t>
      </w:r>
      <w:r w:rsidR="00482A2A">
        <w:rPr>
          <w:sz w:val="28"/>
          <w:szCs w:val="28"/>
        </w:rPr>
        <w:t xml:space="preserve"> Euro</w:t>
      </w:r>
      <w:r>
        <w:rPr>
          <w:sz w:val="28"/>
          <w:szCs w:val="28"/>
        </w:rPr>
        <w:t xml:space="preserve">, there was no increase as the levy is no longer collected. – Mariann Hintz proposed, Derek McDade seconded. </w:t>
      </w:r>
    </w:p>
    <w:p w14:paraId="3ADF4CBF" w14:textId="77777777" w:rsidR="00925491" w:rsidRDefault="00925491" w:rsidP="00925491">
      <w:pPr>
        <w:rPr>
          <w:sz w:val="28"/>
          <w:szCs w:val="28"/>
        </w:rPr>
      </w:pPr>
    </w:p>
    <w:p w14:paraId="2390190D" w14:textId="77777777" w:rsidR="00925491" w:rsidRDefault="00925491" w:rsidP="00925491">
      <w:pPr>
        <w:rPr>
          <w:sz w:val="28"/>
          <w:szCs w:val="28"/>
        </w:rPr>
      </w:pPr>
      <w:r>
        <w:rPr>
          <w:sz w:val="28"/>
          <w:szCs w:val="28"/>
        </w:rPr>
        <w:t xml:space="preserve">Election of officers: </w:t>
      </w:r>
    </w:p>
    <w:p w14:paraId="6A1DBD25" w14:textId="77777777" w:rsidR="00925491" w:rsidRDefault="00925491" w:rsidP="00925491">
      <w:pPr>
        <w:rPr>
          <w:sz w:val="28"/>
          <w:szCs w:val="28"/>
        </w:rPr>
      </w:pPr>
      <w:r>
        <w:rPr>
          <w:sz w:val="28"/>
          <w:szCs w:val="28"/>
        </w:rPr>
        <w:t>Barry Keane stood for election onto the Committee. Kevin, Michael and Gummi were also happy to stand for re-election.  Nick proposed taking Barry onto the committee which will make a total of five. The show of hands was unanimous.  Post the election of officers Nick announced that he would be standing down from the committee together with Kevin, Gummi and Michael after ECGC2025.  He urged everybody to consider standing from next year to support Barry in forming the new committee.</w:t>
      </w:r>
    </w:p>
    <w:p w14:paraId="11EE21D7" w14:textId="77777777" w:rsidR="00925491" w:rsidRDefault="00925491" w:rsidP="00925491">
      <w:pPr>
        <w:rPr>
          <w:sz w:val="28"/>
          <w:szCs w:val="28"/>
        </w:rPr>
      </w:pPr>
      <w:r>
        <w:rPr>
          <w:sz w:val="28"/>
          <w:szCs w:val="28"/>
        </w:rPr>
        <w:t xml:space="preserve">ECGC 2025 Update- provided by Nick Ewing </w:t>
      </w:r>
    </w:p>
    <w:p w14:paraId="7794F012" w14:textId="77777777" w:rsidR="00925491" w:rsidRDefault="00925491" w:rsidP="00925491">
      <w:pPr>
        <w:rPr>
          <w:sz w:val="28"/>
          <w:szCs w:val="28"/>
        </w:rPr>
      </w:pPr>
      <w:r>
        <w:rPr>
          <w:sz w:val="28"/>
          <w:szCs w:val="28"/>
        </w:rPr>
        <w:t>As agreed last year, the ECGC executive committee will be responsible for next year’s competition:</w:t>
      </w:r>
    </w:p>
    <w:p w14:paraId="27CAE0DF" w14:textId="5790E1F8" w:rsidR="00925491" w:rsidRDefault="00925491" w:rsidP="00925491">
      <w:pPr>
        <w:rPr>
          <w:sz w:val="28"/>
          <w:szCs w:val="28"/>
        </w:rPr>
      </w:pPr>
      <w:r>
        <w:rPr>
          <w:sz w:val="28"/>
          <w:szCs w:val="28"/>
        </w:rPr>
        <w:t>ECGC2025 will run from Monday 16th June till 20</w:t>
      </w:r>
      <w:r w:rsidRPr="00CE124B">
        <w:rPr>
          <w:sz w:val="28"/>
          <w:szCs w:val="28"/>
          <w:vertAlign w:val="superscript"/>
        </w:rPr>
        <w:t>t</w:t>
      </w:r>
      <w:r>
        <w:rPr>
          <w:sz w:val="28"/>
          <w:szCs w:val="28"/>
          <w:vertAlign w:val="superscript"/>
        </w:rPr>
        <w:t xml:space="preserve">h </w:t>
      </w:r>
      <w:r>
        <w:rPr>
          <w:sz w:val="28"/>
          <w:szCs w:val="28"/>
        </w:rPr>
        <w:t xml:space="preserve">2025 at the </w:t>
      </w:r>
      <w:r w:rsidR="009D5662">
        <w:rPr>
          <w:sz w:val="28"/>
          <w:szCs w:val="28"/>
        </w:rPr>
        <w:t>Belfry.</w:t>
      </w:r>
    </w:p>
    <w:p w14:paraId="2D218814" w14:textId="77777777" w:rsidR="00925491" w:rsidRDefault="00925491" w:rsidP="00925491">
      <w:r>
        <w:rPr>
          <w:sz w:val="28"/>
          <w:szCs w:val="28"/>
        </w:rPr>
        <w:t xml:space="preserve"> </w:t>
      </w:r>
      <w:hyperlink r:id="rId6" w:history="1">
        <w:r>
          <w:rPr>
            <w:rStyle w:val="Hyperlink"/>
          </w:rPr>
          <w:t>The Belfry Hotel &amp; Resort | Luxury Hotel In Sutton Coldfield</w:t>
        </w:r>
      </w:hyperlink>
    </w:p>
    <w:p w14:paraId="7A6E4286" w14:textId="4073AA21" w:rsidR="00925491" w:rsidRDefault="00925491" w:rsidP="00925491">
      <w:pPr>
        <w:rPr>
          <w:sz w:val="28"/>
          <w:szCs w:val="28"/>
        </w:rPr>
      </w:pPr>
      <w:r>
        <w:rPr>
          <w:sz w:val="28"/>
          <w:szCs w:val="28"/>
        </w:rPr>
        <w:lastRenderedPageBreak/>
        <w:t xml:space="preserve"> Website will be up and running soon with all details. Price will be GBP990 to include all ECGC essentials as laid down in the Manual and that a price for non-golfers will be available as soon as the website is up and </w:t>
      </w:r>
      <w:r w:rsidR="009D5662">
        <w:rPr>
          <w:sz w:val="28"/>
          <w:szCs w:val="28"/>
        </w:rPr>
        <w:t>running.</w:t>
      </w:r>
      <w:r>
        <w:rPr>
          <w:sz w:val="28"/>
          <w:szCs w:val="28"/>
        </w:rPr>
        <w:t xml:space="preserve">  </w:t>
      </w:r>
    </w:p>
    <w:p w14:paraId="72FB1805" w14:textId="77777777" w:rsidR="00925491" w:rsidRDefault="00925491" w:rsidP="00925491">
      <w:pPr>
        <w:rPr>
          <w:sz w:val="28"/>
          <w:szCs w:val="28"/>
        </w:rPr>
      </w:pPr>
      <w:r>
        <w:rPr>
          <w:sz w:val="28"/>
          <w:szCs w:val="28"/>
        </w:rPr>
        <w:t>ECGC2026 proposals:</w:t>
      </w:r>
    </w:p>
    <w:p w14:paraId="25D57613" w14:textId="68C795D2" w:rsidR="00925491" w:rsidRDefault="00925491" w:rsidP="00925491">
      <w:pPr>
        <w:rPr>
          <w:sz w:val="28"/>
          <w:szCs w:val="28"/>
        </w:rPr>
      </w:pPr>
      <w:r>
        <w:rPr>
          <w:sz w:val="28"/>
          <w:szCs w:val="28"/>
        </w:rPr>
        <w:t xml:space="preserve">We had two </w:t>
      </w:r>
      <w:r w:rsidR="009D5662">
        <w:rPr>
          <w:sz w:val="28"/>
          <w:szCs w:val="28"/>
        </w:rPr>
        <w:t>proposals.</w:t>
      </w:r>
    </w:p>
    <w:p w14:paraId="091F6CEE" w14:textId="1C42C346" w:rsidR="00925491" w:rsidRDefault="00925491" w:rsidP="00925491">
      <w:pPr>
        <w:rPr>
          <w:sz w:val="28"/>
          <w:szCs w:val="28"/>
        </w:rPr>
      </w:pPr>
      <w:r>
        <w:rPr>
          <w:sz w:val="28"/>
          <w:szCs w:val="28"/>
        </w:rPr>
        <w:t xml:space="preserve">Gummi proposed going to Konopiste in Czechia. The resort is one hour south of Prague. Consists of a hotel, two </w:t>
      </w:r>
      <w:r w:rsidR="009D5662">
        <w:rPr>
          <w:sz w:val="28"/>
          <w:szCs w:val="28"/>
        </w:rPr>
        <w:t>18-hole</w:t>
      </w:r>
      <w:r>
        <w:rPr>
          <w:sz w:val="28"/>
          <w:szCs w:val="28"/>
        </w:rPr>
        <w:t xml:space="preserve"> courses and a public 9 hole course. First week in June 2026, 45-50 teams could be accommodated, 130 rooms available. Exclusive use of golf courses and free use of the </w:t>
      </w:r>
      <w:r w:rsidR="00375061">
        <w:rPr>
          <w:sz w:val="28"/>
          <w:szCs w:val="28"/>
        </w:rPr>
        <w:t>9-hole</w:t>
      </w:r>
      <w:r>
        <w:rPr>
          <w:sz w:val="28"/>
          <w:szCs w:val="28"/>
        </w:rPr>
        <w:t xml:space="preserve"> course. Usual ECGC essentials.  Half board dinner or lunch provided.</w:t>
      </w:r>
    </w:p>
    <w:p w14:paraId="15A29884" w14:textId="5DED734E" w:rsidR="00925491" w:rsidRDefault="00925491" w:rsidP="00925491">
      <w:pPr>
        <w:rPr>
          <w:sz w:val="28"/>
          <w:szCs w:val="28"/>
        </w:rPr>
      </w:pPr>
      <w:r>
        <w:rPr>
          <w:sz w:val="28"/>
          <w:szCs w:val="28"/>
        </w:rPr>
        <w:t>Cost approx. 800Euro non golfers 600Euro.</w:t>
      </w:r>
    </w:p>
    <w:p w14:paraId="19C1C052" w14:textId="77777777" w:rsidR="00925491" w:rsidRDefault="00925491" w:rsidP="00925491">
      <w:pPr>
        <w:rPr>
          <w:sz w:val="28"/>
          <w:szCs w:val="28"/>
        </w:rPr>
      </w:pPr>
      <w:r>
        <w:rPr>
          <w:sz w:val="28"/>
          <w:szCs w:val="28"/>
        </w:rPr>
        <w:t>Free parking and cheap beer! This proposal is by Gummi personally so he would require some help.</w:t>
      </w:r>
    </w:p>
    <w:p w14:paraId="38FBBE64" w14:textId="77777777" w:rsidR="00925491" w:rsidRDefault="00925491" w:rsidP="00925491">
      <w:pPr>
        <w:rPr>
          <w:sz w:val="28"/>
          <w:szCs w:val="28"/>
        </w:rPr>
      </w:pPr>
      <w:r>
        <w:rPr>
          <w:sz w:val="28"/>
          <w:szCs w:val="28"/>
        </w:rPr>
        <w:t xml:space="preserve">The resort is happy to accommodate us in 2027 for a similar price. If moved to 2027 Gummi would provide an update on dates and prices. </w:t>
      </w:r>
    </w:p>
    <w:p w14:paraId="2CC3C970" w14:textId="77777777" w:rsidR="00925491" w:rsidRDefault="00925491" w:rsidP="00925491">
      <w:pPr>
        <w:rPr>
          <w:sz w:val="28"/>
          <w:szCs w:val="28"/>
        </w:rPr>
      </w:pPr>
    </w:p>
    <w:p w14:paraId="6E138F9F" w14:textId="291D5C34" w:rsidR="00925491" w:rsidRDefault="00925491" w:rsidP="00925491">
      <w:pPr>
        <w:rPr>
          <w:sz w:val="28"/>
          <w:szCs w:val="28"/>
        </w:rPr>
      </w:pPr>
      <w:r>
        <w:rPr>
          <w:sz w:val="28"/>
          <w:szCs w:val="28"/>
        </w:rPr>
        <w:t xml:space="preserve">Steeve Bentolila and Cesar Manuel Campos from Team Canarias made a proposal for 2026 </w:t>
      </w:r>
      <w:r w:rsidR="00375061">
        <w:rPr>
          <w:sz w:val="28"/>
          <w:szCs w:val="28"/>
        </w:rPr>
        <w:t>at Infinitum</w:t>
      </w:r>
      <w:r>
        <w:rPr>
          <w:sz w:val="28"/>
          <w:szCs w:val="28"/>
        </w:rPr>
        <w:t xml:space="preserve"> golf resort Salou</w:t>
      </w:r>
      <w:r w:rsidR="007657DB">
        <w:rPr>
          <w:sz w:val="28"/>
          <w:szCs w:val="28"/>
        </w:rPr>
        <w:t>.</w:t>
      </w:r>
    </w:p>
    <w:p w14:paraId="7F79C0F7" w14:textId="77777777" w:rsidR="00925491" w:rsidRDefault="00925491" w:rsidP="00925491">
      <w:pPr>
        <w:rPr>
          <w:sz w:val="28"/>
          <w:szCs w:val="28"/>
        </w:rPr>
      </w:pPr>
      <w:r>
        <w:rPr>
          <w:sz w:val="28"/>
          <w:szCs w:val="28"/>
        </w:rPr>
        <w:t>1 hour 20 minutes from Barcelona Airport.</w:t>
      </w:r>
    </w:p>
    <w:p w14:paraId="7CECCDD2" w14:textId="77777777" w:rsidR="00925491" w:rsidRDefault="00925491" w:rsidP="00925491">
      <w:pPr>
        <w:rPr>
          <w:sz w:val="28"/>
          <w:szCs w:val="28"/>
        </w:rPr>
      </w:pPr>
      <w:r>
        <w:rPr>
          <w:sz w:val="28"/>
          <w:szCs w:val="28"/>
        </w:rPr>
        <w:t>Two courses - Lakes and Hills. Unlimited number of teams. Accommodation is in Hotel Blaumar. Price includes transfers, nightly buffet dinner, Captains dinner and Gala Dinner. Transfers from Barcelona Airport.</w:t>
      </w:r>
    </w:p>
    <w:p w14:paraId="23A0E881" w14:textId="77777777" w:rsidR="00925491" w:rsidRDefault="00925491" w:rsidP="00925491">
      <w:pPr>
        <w:rPr>
          <w:sz w:val="28"/>
          <w:szCs w:val="28"/>
        </w:rPr>
      </w:pPr>
      <w:r>
        <w:rPr>
          <w:sz w:val="28"/>
          <w:szCs w:val="28"/>
        </w:rPr>
        <w:t>Date 28</w:t>
      </w:r>
      <w:r w:rsidRPr="00BC22AB">
        <w:rPr>
          <w:sz w:val="28"/>
          <w:szCs w:val="28"/>
          <w:vertAlign w:val="superscript"/>
        </w:rPr>
        <w:t>th</w:t>
      </w:r>
      <w:r>
        <w:rPr>
          <w:sz w:val="28"/>
          <w:szCs w:val="28"/>
        </w:rPr>
        <w:t xml:space="preserve"> September – 2</w:t>
      </w:r>
      <w:r w:rsidRPr="00C5453A">
        <w:rPr>
          <w:sz w:val="28"/>
          <w:szCs w:val="28"/>
          <w:vertAlign w:val="superscript"/>
        </w:rPr>
        <w:t>nd</w:t>
      </w:r>
      <w:r>
        <w:rPr>
          <w:sz w:val="28"/>
          <w:szCs w:val="28"/>
        </w:rPr>
        <w:t xml:space="preserve"> October 2026</w:t>
      </w:r>
    </w:p>
    <w:p w14:paraId="6F045009" w14:textId="77777777" w:rsidR="00925491" w:rsidRDefault="00925491" w:rsidP="00925491">
      <w:pPr>
        <w:rPr>
          <w:sz w:val="28"/>
          <w:szCs w:val="28"/>
        </w:rPr>
      </w:pPr>
      <w:r>
        <w:rPr>
          <w:sz w:val="28"/>
          <w:szCs w:val="28"/>
        </w:rPr>
        <w:t xml:space="preserve">Price 970 euro. </w:t>
      </w:r>
    </w:p>
    <w:p w14:paraId="137F6BCC" w14:textId="77777777" w:rsidR="00925491" w:rsidRDefault="00925491" w:rsidP="00925491">
      <w:pPr>
        <w:rPr>
          <w:sz w:val="28"/>
          <w:szCs w:val="28"/>
        </w:rPr>
      </w:pPr>
    </w:p>
    <w:p w14:paraId="1A5734C6" w14:textId="18A3C282" w:rsidR="00925491" w:rsidRDefault="00925491" w:rsidP="00925491">
      <w:pPr>
        <w:rPr>
          <w:sz w:val="28"/>
          <w:szCs w:val="28"/>
        </w:rPr>
      </w:pPr>
      <w:r>
        <w:rPr>
          <w:sz w:val="28"/>
          <w:szCs w:val="28"/>
        </w:rPr>
        <w:t xml:space="preserve">Nick then explained that although Gummi’s proposal was flexible, Steeve’s was not. He therefore proposed to the captains that the first vote would be the choice for securing the event for 2026 and 2027 and if not accepted, that we would return to the traditional voting process just for ECGC2026 which would exclude one of the proposals. The captains </w:t>
      </w:r>
      <w:r>
        <w:rPr>
          <w:sz w:val="28"/>
          <w:szCs w:val="28"/>
        </w:rPr>
        <w:lastRenderedPageBreak/>
        <w:t xml:space="preserve">voted with a significant majority to secure the event </w:t>
      </w:r>
      <w:r w:rsidR="007657DB">
        <w:rPr>
          <w:sz w:val="28"/>
          <w:szCs w:val="28"/>
        </w:rPr>
        <w:t>in Salou</w:t>
      </w:r>
      <w:r>
        <w:rPr>
          <w:sz w:val="28"/>
          <w:szCs w:val="28"/>
        </w:rPr>
        <w:t xml:space="preserve"> 2026 and Prague 2027. </w:t>
      </w:r>
    </w:p>
    <w:p w14:paraId="1E90443B" w14:textId="77777777" w:rsidR="00925491" w:rsidRDefault="00925491" w:rsidP="00925491">
      <w:pPr>
        <w:rPr>
          <w:sz w:val="28"/>
          <w:szCs w:val="28"/>
        </w:rPr>
      </w:pPr>
    </w:p>
    <w:p w14:paraId="1F965D08" w14:textId="3B627D14" w:rsidR="00925491" w:rsidRDefault="00925491" w:rsidP="00925491">
      <w:pPr>
        <w:rPr>
          <w:sz w:val="28"/>
          <w:szCs w:val="28"/>
        </w:rPr>
      </w:pPr>
      <w:r>
        <w:rPr>
          <w:sz w:val="28"/>
          <w:szCs w:val="28"/>
        </w:rPr>
        <w:t xml:space="preserve">Some captains expressed concern that we risk falling into a </w:t>
      </w:r>
      <w:r w:rsidR="007657DB">
        <w:rPr>
          <w:sz w:val="28"/>
          <w:szCs w:val="28"/>
        </w:rPr>
        <w:t>3-year</w:t>
      </w:r>
      <w:r>
        <w:rPr>
          <w:sz w:val="28"/>
          <w:szCs w:val="28"/>
        </w:rPr>
        <w:t xml:space="preserve"> selection process. Nick assured them this was not the case – it has just been the unusual circumstances of these two bids.</w:t>
      </w:r>
    </w:p>
    <w:p w14:paraId="667BCE53" w14:textId="77777777" w:rsidR="00925491" w:rsidRDefault="00925491" w:rsidP="00925491">
      <w:pPr>
        <w:rPr>
          <w:sz w:val="28"/>
          <w:szCs w:val="28"/>
        </w:rPr>
      </w:pPr>
    </w:p>
    <w:p w14:paraId="36A73EDD" w14:textId="77777777" w:rsidR="00925491" w:rsidRDefault="00925491" w:rsidP="00925491">
      <w:pPr>
        <w:rPr>
          <w:sz w:val="28"/>
          <w:szCs w:val="28"/>
        </w:rPr>
      </w:pPr>
      <w:r>
        <w:rPr>
          <w:sz w:val="28"/>
          <w:szCs w:val="28"/>
        </w:rPr>
        <w:t>Any other business:</w:t>
      </w:r>
    </w:p>
    <w:p w14:paraId="49236FAA" w14:textId="77777777" w:rsidR="00925491" w:rsidRDefault="00925491" w:rsidP="00925491">
      <w:pPr>
        <w:rPr>
          <w:sz w:val="28"/>
          <w:szCs w:val="28"/>
        </w:rPr>
      </w:pPr>
      <w:r>
        <w:rPr>
          <w:sz w:val="28"/>
          <w:szCs w:val="28"/>
        </w:rPr>
        <w:t>Nick reported that the committee will add Team Canada to the list of composite teams with a permanent exemption in the manual.</w:t>
      </w:r>
    </w:p>
    <w:p w14:paraId="6F7F9C41" w14:textId="77777777" w:rsidR="00925491" w:rsidRDefault="00925491" w:rsidP="00925491">
      <w:pPr>
        <w:rPr>
          <w:sz w:val="28"/>
          <w:szCs w:val="28"/>
        </w:rPr>
      </w:pPr>
    </w:p>
    <w:p w14:paraId="0D9A5F1B" w14:textId="77777777" w:rsidR="00925491" w:rsidRDefault="00925491" w:rsidP="00925491">
      <w:pPr>
        <w:rPr>
          <w:sz w:val="28"/>
          <w:szCs w:val="28"/>
        </w:rPr>
      </w:pPr>
      <w:r>
        <w:rPr>
          <w:sz w:val="28"/>
          <w:szCs w:val="28"/>
        </w:rPr>
        <w:t>There being no further questions the meeting concluded at 19:30</w:t>
      </w:r>
    </w:p>
    <w:p w14:paraId="763F3B17" w14:textId="77777777" w:rsidR="00925491" w:rsidRDefault="00925491" w:rsidP="00925491">
      <w:pPr>
        <w:rPr>
          <w:sz w:val="28"/>
          <w:szCs w:val="28"/>
        </w:rPr>
      </w:pPr>
    </w:p>
    <w:p w14:paraId="72CAC89B" w14:textId="77777777" w:rsidR="00925491" w:rsidRDefault="00925491" w:rsidP="00925491">
      <w:pPr>
        <w:rPr>
          <w:sz w:val="28"/>
          <w:szCs w:val="28"/>
        </w:rPr>
      </w:pPr>
      <w:r>
        <w:rPr>
          <w:sz w:val="28"/>
          <w:szCs w:val="28"/>
        </w:rPr>
        <w:t>K. McMahon</w:t>
      </w:r>
    </w:p>
    <w:p w14:paraId="687EC7D6" w14:textId="77777777" w:rsidR="00925491" w:rsidRDefault="00925491" w:rsidP="00925491">
      <w:pPr>
        <w:rPr>
          <w:sz w:val="28"/>
          <w:szCs w:val="28"/>
        </w:rPr>
      </w:pPr>
      <w:r>
        <w:rPr>
          <w:sz w:val="28"/>
          <w:szCs w:val="28"/>
        </w:rPr>
        <w:t>ECGC Secretary.</w:t>
      </w:r>
    </w:p>
    <w:p w14:paraId="62C53B60" w14:textId="77777777" w:rsidR="00925491" w:rsidRDefault="00925491" w:rsidP="00925491">
      <w:pPr>
        <w:rPr>
          <w:sz w:val="28"/>
          <w:szCs w:val="28"/>
        </w:rPr>
      </w:pPr>
      <w:r>
        <w:rPr>
          <w:sz w:val="28"/>
          <w:szCs w:val="28"/>
        </w:rPr>
        <w:t xml:space="preserve"> </w:t>
      </w:r>
    </w:p>
    <w:p w14:paraId="4383BB86" w14:textId="77777777" w:rsidR="00925491" w:rsidRDefault="00925491" w:rsidP="00925491">
      <w:pPr>
        <w:rPr>
          <w:sz w:val="28"/>
          <w:szCs w:val="28"/>
        </w:rPr>
      </w:pPr>
    </w:p>
    <w:p w14:paraId="2FBDE1DE" w14:textId="77777777" w:rsidR="00925491" w:rsidRPr="00470EEA" w:rsidRDefault="00925491" w:rsidP="00925491">
      <w:pPr>
        <w:rPr>
          <w:sz w:val="28"/>
          <w:szCs w:val="28"/>
        </w:rPr>
      </w:pPr>
    </w:p>
    <w:p w14:paraId="228EC17D" w14:textId="77777777" w:rsidR="00925491" w:rsidRPr="00FA5E86" w:rsidRDefault="00925491" w:rsidP="00925491"/>
    <w:p w14:paraId="59A1A8F5" w14:textId="77777777" w:rsidR="00925491" w:rsidRDefault="00925491" w:rsidP="00925491">
      <w:pPr>
        <w:jc w:val="center"/>
        <w:rPr>
          <w:b/>
          <w:bCs/>
          <w:sz w:val="28"/>
          <w:szCs w:val="28"/>
        </w:rPr>
      </w:pPr>
    </w:p>
    <w:p w14:paraId="29DBA2F6" w14:textId="77777777" w:rsidR="00925491" w:rsidRPr="005313F5" w:rsidRDefault="00925491" w:rsidP="00925491"/>
    <w:p w14:paraId="6A0776AE" w14:textId="77777777" w:rsidR="00925491" w:rsidRDefault="00925491" w:rsidP="00925491">
      <w:pPr>
        <w:jc w:val="center"/>
        <w:rPr>
          <w:b/>
          <w:bCs/>
        </w:rPr>
      </w:pPr>
    </w:p>
    <w:p w14:paraId="3B60DDB5" w14:textId="77777777" w:rsidR="00925491" w:rsidRPr="00AC7BC0" w:rsidRDefault="00925491" w:rsidP="00925491"/>
    <w:p w14:paraId="16E1AEC2" w14:textId="77777777" w:rsidR="00FC2225" w:rsidRDefault="00FC2225"/>
    <w:sectPr w:rsidR="00FC2225" w:rsidSect="009254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DB703" w14:textId="77777777" w:rsidR="007465E6" w:rsidRDefault="007465E6">
      <w:pPr>
        <w:spacing w:after="0" w:line="240" w:lineRule="auto"/>
      </w:pPr>
      <w:r>
        <w:separator/>
      </w:r>
    </w:p>
  </w:endnote>
  <w:endnote w:type="continuationSeparator" w:id="0">
    <w:p w14:paraId="7A44A826" w14:textId="77777777" w:rsidR="007465E6" w:rsidRDefault="0074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D1D8E" w14:textId="77777777" w:rsidR="003D3C32" w:rsidRDefault="003D3C32">
    <w:pPr>
      <w:pStyle w:val="Footer"/>
    </w:pPr>
    <w:r>
      <w:rPr>
        <w:noProof/>
        <w:lang w:eastAsia="en-GB"/>
      </w:rPr>
      <mc:AlternateContent>
        <mc:Choice Requires="wps">
          <w:drawing>
            <wp:anchor distT="0" distB="0" distL="0" distR="0" simplePos="0" relativeHeight="251660288" behindDoc="0" locked="0" layoutInCell="1" allowOverlap="1" wp14:anchorId="0D0058B1" wp14:editId="61572470">
              <wp:simplePos x="635" y="635"/>
              <wp:positionH relativeFrom="page">
                <wp:align>left</wp:align>
              </wp:positionH>
              <wp:positionV relativeFrom="page">
                <wp:align>bottom</wp:align>
              </wp:positionV>
              <wp:extent cx="443865" cy="443865"/>
              <wp:effectExtent l="0" t="0" r="8255" b="0"/>
              <wp:wrapNone/>
              <wp:docPr id="2" name="Text Box 2" descr="NATS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45D58" w14:textId="77777777" w:rsidR="003D3C32" w:rsidRPr="00C146C7" w:rsidRDefault="003D3C32" w:rsidP="00C146C7">
                          <w:pPr>
                            <w:spacing w:after="0"/>
                            <w:rPr>
                              <w:rFonts w:ascii="Calibri" w:eastAsia="Calibri" w:hAnsi="Calibri" w:cs="Calibri"/>
                              <w:noProof/>
                              <w:color w:val="000000"/>
                              <w:sz w:val="28"/>
                              <w:szCs w:val="28"/>
                            </w:rPr>
                          </w:pPr>
                          <w:r w:rsidRPr="00C146C7">
                            <w:rPr>
                              <w:rFonts w:ascii="Calibri" w:eastAsia="Calibri" w:hAnsi="Calibri" w:cs="Calibri"/>
                              <w:noProof/>
                              <w:color w:val="000000"/>
                              <w:sz w:val="28"/>
                              <w:szCs w:val="28"/>
                            </w:rPr>
                            <w:t>NATS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0058B1" id="_x0000_t202" coordsize="21600,21600" o:spt="202" path="m,l,21600r21600,l21600,xe">
              <v:stroke joinstyle="miter"/>
              <v:path gradientshapeok="t" o:connecttype="rect"/>
            </v:shapetype>
            <v:shape id="Text Box 2" o:spid="_x0000_s1026" type="#_x0000_t202" alt="NATS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AA45D58" w14:textId="77777777" w:rsidR="003D3C32" w:rsidRPr="00C146C7" w:rsidRDefault="003D3C32" w:rsidP="00C146C7">
                    <w:pPr>
                      <w:spacing w:after="0"/>
                      <w:rPr>
                        <w:rFonts w:ascii="Calibri" w:eastAsia="Calibri" w:hAnsi="Calibri" w:cs="Calibri"/>
                        <w:noProof/>
                        <w:color w:val="000000"/>
                        <w:sz w:val="28"/>
                        <w:szCs w:val="28"/>
                      </w:rPr>
                    </w:pPr>
                    <w:r w:rsidRPr="00C146C7">
                      <w:rPr>
                        <w:rFonts w:ascii="Calibri" w:eastAsia="Calibri" w:hAnsi="Calibri" w:cs="Calibri"/>
                        <w:noProof/>
                        <w:color w:val="000000"/>
                        <w:sz w:val="28"/>
                        <w:szCs w:val="28"/>
                      </w:rPr>
                      <w:t>NATS Internal</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60219" w14:textId="0BA83CA0" w:rsidR="003D3C32" w:rsidRDefault="003D3C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5E3A3" w14:textId="77777777" w:rsidR="003D3C32" w:rsidRDefault="003D3C32">
    <w:pPr>
      <w:pStyle w:val="Footer"/>
    </w:pPr>
    <w:r>
      <w:rPr>
        <w:noProof/>
        <w:lang w:eastAsia="en-GB"/>
      </w:rPr>
      <mc:AlternateContent>
        <mc:Choice Requires="wps">
          <w:drawing>
            <wp:anchor distT="0" distB="0" distL="0" distR="0" simplePos="0" relativeHeight="251659264" behindDoc="0" locked="0" layoutInCell="1" allowOverlap="1" wp14:anchorId="6BB9E864" wp14:editId="561543A1">
              <wp:simplePos x="635" y="635"/>
              <wp:positionH relativeFrom="page">
                <wp:align>left</wp:align>
              </wp:positionH>
              <wp:positionV relativeFrom="page">
                <wp:align>bottom</wp:align>
              </wp:positionV>
              <wp:extent cx="443865" cy="443865"/>
              <wp:effectExtent l="0" t="0" r="8255" b="0"/>
              <wp:wrapNone/>
              <wp:docPr id="1" name="Text Box 1" descr="NATS Internal">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955A87" w14:textId="77777777" w:rsidR="003D3C32" w:rsidRPr="00C146C7" w:rsidRDefault="003D3C32" w:rsidP="00C146C7">
                          <w:pPr>
                            <w:spacing w:after="0"/>
                            <w:rPr>
                              <w:rFonts w:ascii="Calibri" w:eastAsia="Calibri" w:hAnsi="Calibri" w:cs="Calibri"/>
                              <w:noProof/>
                              <w:color w:val="000000"/>
                              <w:sz w:val="28"/>
                              <w:szCs w:val="28"/>
                            </w:rPr>
                          </w:pPr>
                          <w:r w:rsidRPr="00C146C7">
                            <w:rPr>
                              <w:rFonts w:ascii="Calibri" w:eastAsia="Calibri" w:hAnsi="Calibri" w:cs="Calibri"/>
                              <w:noProof/>
                              <w:color w:val="000000"/>
                              <w:sz w:val="28"/>
                              <w:szCs w:val="28"/>
                            </w:rPr>
                            <w:t>NATS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B9E864" id="_x0000_t202" coordsize="21600,21600" o:spt="202" path="m,l,21600r21600,l21600,xe">
              <v:stroke joinstyle="miter"/>
              <v:path gradientshapeok="t" o:connecttype="rect"/>
            </v:shapetype>
            <v:shape id="Text Box 1" o:spid="_x0000_s1027" type="#_x0000_t202" alt="NATS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8955A87" w14:textId="77777777" w:rsidR="003D3C32" w:rsidRPr="00C146C7" w:rsidRDefault="003D3C32" w:rsidP="00C146C7">
                    <w:pPr>
                      <w:spacing w:after="0"/>
                      <w:rPr>
                        <w:rFonts w:ascii="Calibri" w:eastAsia="Calibri" w:hAnsi="Calibri" w:cs="Calibri"/>
                        <w:noProof/>
                        <w:color w:val="000000"/>
                        <w:sz w:val="28"/>
                        <w:szCs w:val="28"/>
                      </w:rPr>
                    </w:pPr>
                    <w:r w:rsidRPr="00C146C7">
                      <w:rPr>
                        <w:rFonts w:ascii="Calibri" w:eastAsia="Calibri" w:hAnsi="Calibri" w:cs="Calibri"/>
                        <w:noProof/>
                        <w:color w:val="000000"/>
                        <w:sz w:val="28"/>
                        <w:szCs w:val="28"/>
                      </w:rPr>
                      <w:t>NATS 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2A1E1" w14:textId="77777777" w:rsidR="007465E6" w:rsidRDefault="007465E6">
      <w:pPr>
        <w:spacing w:after="0" w:line="240" w:lineRule="auto"/>
      </w:pPr>
      <w:r>
        <w:separator/>
      </w:r>
    </w:p>
  </w:footnote>
  <w:footnote w:type="continuationSeparator" w:id="0">
    <w:p w14:paraId="64B3F10E" w14:textId="77777777" w:rsidR="007465E6" w:rsidRDefault="00746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0574F" w14:textId="77777777" w:rsidR="003D3C32" w:rsidRDefault="003D3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55827" w14:textId="77777777" w:rsidR="003D3C32" w:rsidRDefault="003D3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F90DF" w14:textId="77777777" w:rsidR="003D3C32" w:rsidRDefault="003D3C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91"/>
    <w:rsid w:val="00012861"/>
    <w:rsid w:val="0005783C"/>
    <w:rsid w:val="00375061"/>
    <w:rsid w:val="00390696"/>
    <w:rsid w:val="003D3C32"/>
    <w:rsid w:val="00482A2A"/>
    <w:rsid w:val="007465E6"/>
    <w:rsid w:val="007657DB"/>
    <w:rsid w:val="007D53AB"/>
    <w:rsid w:val="00925491"/>
    <w:rsid w:val="009D5662"/>
    <w:rsid w:val="00A64C38"/>
    <w:rsid w:val="00A76B07"/>
    <w:rsid w:val="00B75030"/>
    <w:rsid w:val="00B9134E"/>
    <w:rsid w:val="00E156E1"/>
    <w:rsid w:val="00FC2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5F73"/>
  <w15:chartTrackingRefBased/>
  <w15:docId w15:val="{28386A2C-F377-4D7F-9523-3EF5A3DA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491"/>
  </w:style>
  <w:style w:type="paragraph" w:styleId="Heading1">
    <w:name w:val="heading 1"/>
    <w:basedOn w:val="Normal"/>
    <w:next w:val="Normal"/>
    <w:link w:val="Heading1Char"/>
    <w:uiPriority w:val="9"/>
    <w:qFormat/>
    <w:rsid w:val="00925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491"/>
    <w:rPr>
      <w:rFonts w:eastAsiaTheme="majorEastAsia" w:cstheme="majorBidi"/>
      <w:color w:val="272727" w:themeColor="text1" w:themeTint="D8"/>
    </w:rPr>
  </w:style>
  <w:style w:type="paragraph" w:styleId="Title">
    <w:name w:val="Title"/>
    <w:basedOn w:val="Normal"/>
    <w:next w:val="Normal"/>
    <w:link w:val="TitleChar"/>
    <w:uiPriority w:val="10"/>
    <w:qFormat/>
    <w:rsid w:val="00925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491"/>
    <w:pPr>
      <w:spacing w:before="160"/>
      <w:jc w:val="center"/>
    </w:pPr>
    <w:rPr>
      <w:i/>
      <w:iCs/>
      <w:color w:val="404040" w:themeColor="text1" w:themeTint="BF"/>
    </w:rPr>
  </w:style>
  <w:style w:type="character" w:customStyle="1" w:styleId="QuoteChar">
    <w:name w:val="Quote Char"/>
    <w:basedOn w:val="DefaultParagraphFont"/>
    <w:link w:val="Quote"/>
    <w:uiPriority w:val="29"/>
    <w:rsid w:val="00925491"/>
    <w:rPr>
      <w:i/>
      <w:iCs/>
      <w:color w:val="404040" w:themeColor="text1" w:themeTint="BF"/>
    </w:rPr>
  </w:style>
  <w:style w:type="paragraph" w:styleId="ListParagraph">
    <w:name w:val="List Paragraph"/>
    <w:basedOn w:val="Normal"/>
    <w:uiPriority w:val="34"/>
    <w:qFormat/>
    <w:rsid w:val="00925491"/>
    <w:pPr>
      <w:ind w:left="720"/>
      <w:contextualSpacing/>
    </w:pPr>
  </w:style>
  <w:style w:type="character" w:styleId="IntenseEmphasis">
    <w:name w:val="Intense Emphasis"/>
    <w:basedOn w:val="DefaultParagraphFont"/>
    <w:uiPriority w:val="21"/>
    <w:qFormat/>
    <w:rsid w:val="00925491"/>
    <w:rPr>
      <w:i/>
      <w:iCs/>
      <w:color w:val="0F4761" w:themeColor="accent1" w:themeShade="BF"/>
    </w:rPr>
  </w:style>
  <w:style w:type="paragraph" w:styleId="IntenseQuote">
    <w:name w:val="Intense Quote"/>
    <w:basedOn w:val="Normal"/>
    <w:next w:val="Normal"/>
    <w:link w:val="IntenseQuoteChar"/>
    <w:uiPriority w:val="30"/>
    <w:qFormat/>
    <w:rsid w:val="00925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491"/>
    <w:rPr>
      <w:i/>
      <w:iCs/>
      <w:color w:val="0F4761" w:themeColor="accent1" w:themeShade="BF"/>
    </w:rPr>
  </w:style>
  <w:style w:type="character" w:styleId="IntenseReference">
    <w:name w:val="Intense Reference"/>
    <w:basedOn w:val="DefaultParagraphFont"/>
    <w:uiPriority w:val="32"/>
    <w:qFormat/>
    <w:rsid w:val="00925491"/>
    <w:rPr>
      <w:b/>
      <w:bCs/>
      <w:smallCaps/>
      <w:color w:val="0F4761" w:themeColor="accent1" w:themeShade="BF"/>
      <w:spacing w:val="5"/>
    </w:rPr>
  </w:style>
  <w:style w:type="character" w:styleId="Hyperlink">
    <w:name w:val="Hyperlink"/>
    <w:basedOn w:val="DefaultParagraphFont"/>
    <w:uiPriority w:val="99"/>
    <w:semiHidden/>
    <w:unhideWhenUsed/>
    <w:rsid w:val="00925491"/>
    <w:rPr>
      <w:color w:val="0000FF"/>
      <w:u w:val="single"/>
    </w:rPr>
  </w:style>
  <w:style w:type="paragraph" w:styleId="Footer">
    <w:name w:val="footer"/>
    <w:basedOn w:val="Normal"/>
    <w:link w:val="FooterChar"/>
    <w:uiPriority w:val="99"/>
    <w:unhideWhenUsed/>
    <w:rsid w:val="00925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491"/>
  </w:style>
  <w:style w:type="character" w:styleId="CommentReference">
    <w:name w:val="annotation reference"/>
    <w:basedOn w:val="DefaultParagraphFont"/>
    <w:uiPriority w:val="99"/>
    <w:semiHidden/>
    <w:unhideWhenUsed/>
    <w:rsid w:val="00925491"/>
    <w:rPr>
      <w:sz w:val="16"/>
      <w:szCs w:val="16"/>
    </w:rPr>
  </w:style>
  <w:style w:type="paragraph" w:styleId="CommentText">
    <w:name w:val="annotation text"/>
    <w:basedOn w:val="Normal"/>
    <w:link w:val="CommentTextChar"/>
    <w:uiPriority w:val="99"/>
    <w:semiHidden/>
    <w:unhideWhenUsed/>
    <w:rsid w:val="00925491"/>
    <w:pPr>
      <w:spacing w:line="240" w:lineRule="auto"/>
    </w:pPr>
    <w:rPr>
      <w:sz w:val="20"/>
      <w:szCs w:val="20"/>
    </w:rPr>
  </w:style>
  <w:style w:type="character" w:customStyle="1" w:styleId="CommentTextChar">
    <w:name w:val="Comment Text Char"/>
    <w:basedOn w:val="DefaultParagraphFont"/>
    <w:link w:val="CommentText"/>
    <w:uiPriority w:val="99"/>
    <w:semiHidden/>
    <w:rsid w:val="00925491"/>
    <w:rPr>
      <w:sz w:val="20"/>
      <w:szCs w:val="20"/>
    </w:rPr>
  </w:style>
  <w:style w:type="paragraph" w:styleId="Header">
    <w:name w:val="header"/>
    <w:basedOn w:val="Normal"/>
    <w:link w:val="HeaderChar"/>
    <w:uiPriority w:val="99"/>
    <w:unhideWhenUsed/>
    <w:rsid w:val="00925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belfry.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McMahon</dc:creator>
  <cp:keywords/>
  <dc:description/>
  <cp:lastModifiedBy>FRIDRIKSSON Gudmundur Jon</cp:lastModifiedBy>
  <cp:revision>2</cp:revision>
  <dcterms:created xsi:type="dcterms:W3CDTF">2024-05-22T10:26:00Z</dcterms:created>
  <dcterms:modified xsi:type="dcterms:W3CDTF">2024-05-22T10:26:00Z</dcterms:modified>
</cp:coreProperties>
</file>