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1584" w14:textId="77777777" w:rsidR="00663AC3" w:rsidRPr="00B42BA9" w:rsidRDefault="00663AC3" w:rsidP="004A3707">
      <w:pPr>
        <w:spacing w:after="0"/>
        <w:jc w:val="center"/>
        <w:rPr>
          <w:b/>
          <w:bCs/>
          <w:sz w:val="28"/>
          <w:szCs w:val="28"/>
        </w:rPr>
      </w:pPr>
      <w:r w:rsidRPr="00B42BA9">
        <w:rPr>
          <w:b/>
          <w:bCs/>
          <w:sz w:val="28"/>
          <w:szCs w:val="28"/>
        </w:rPr>
        <w:t xml:space="preserve">ECGC 2025  Captains meeting </w:t>
      </w:r>
    </w:p>
    <w:p w14:paraId="371D0AD1" w14:textId="77777777" w:rsidR="00663AC3" w:rsidRPr="00B42BA9" w:rsidRDefault="00663AC3" w:rsidP="004A3707">
      <w:pPr>
        <w:spacing w:after="0"/>
        <w:jc w:val="center"/>
        <w:rPr>
          <w:b/>
          <w:bCs/>
          <w:sz w:val="28"/>
          <w:szCs w:val="28"/>
        </w:rPr>
      </w:pPr>
      <w:r w:rsidRPr="00B42BA9">
        <w:rPr>
          <w:b/>
          <w:bCs/>
          <w:sz w:val="28"/>
          <w:szCs w:val="28"/>
        </w:rPr>
        <w:t>17</w:t>
      </w:r>
      <w:r w:rsidRPr="00B42BA9">
        <w:rPr>
          <w:b/>
          <w:bCs/>
          <w:sz w:val="28"/>
          <w:szCs w:val="28"/>
          <w:vertAlign w:val="superscript"/>
        </w:rPr>
        <w:t>th</w:t>
      </w:r>
      <w:r w:rsidRPr="00B42BA9">
        <w:rPr>
          <w:b/>
          <w:bCs/>
          <w:sz w:val="28"/>
          <w:szCs w:val="28"/>
        </w:rPr>
        <w:t xml:space="preserve"> June 2025 </w:t>
      </w:r>
    </w:p>
    <w:p w14:paraId="521E49CF" w14:textId="1DC8D805" w:rsidR="00FC2225" w:rsidRDefault="00663AC3" w:rsidP="00B42BA9">
      <w:pPr>
        <w:spacing w:after="0"/>
        <w:jc w:val="center"/>
        <w:rPr>
          <w:b/>
          <w:bCs/>
          <w:sz w:val="28"/>
          <w:szCs w:val="28"/>
        </w:rPr>
      </w:pPr>
      <w:r w:rsidRPr="00B42BA9">
        <w:rPr>
          <w:b/>
          <w:bCs/>
          <w:sz w:val="28"/>
          <w:szCs w:val="28"/>
        </w:rPr>
        <w:t xml:space="preserve">Belfry Golf </w:t>
      </w:r>
      <w:r w:rsidR="00B42BA9" w:rsidRPr="00B42BA9">
        <w:rPr>
          <w:b/>
          <w:bCs/>
          <w:sz w:val="28"/>
          <w:szCs w:val="28"/>
        </w:rPr>
        <w:t>Hotel and Resort</w:t>
      </w:r>
    </w:p>
    <w:p w14:paraId="7E9002F5" w14:textId="77777777" w:rsidR="00B42BA9" w:rsidRDefault="00B42BA9" w:rsidP="00B42BA9">
      <w:pPr>
        <w:spacing w:after="0"/>
        <w:jc w:val="center"/>
        <w:rPr>
          <w:b/>
          <w:bCs/>
          <w:sz w:val="28"/>
          <w:szCs w:val="28"/>
        </w:rPr>
      </w:pPr>
    </w:p>
    <w:p w14:paraId="0BEDEF2D" w14:textId="77777777" w:rsidR="00B42BA9" w:rsidRDefault="00B42BA9" w:rsidP="00B42BA9">
      <w:pPr>
        <w:spacing w:after="0"/>
        <w:jc w:val="center"/>
        <w:rPr>
          <w:b/>
          <w:bCs/>
          <w:sz w:val="28"/>
          <w:szCs w:val="28"/>
        </w:rPr>
      </w:pPr>
    </w:p>
    <w:p w14:paraId="1000218A" w14:textId="77777777" w:rsidR="00B42BA9" w:rsidRDefault="00B42BA9" w:rsidP="00B42BA9">
      <w:pPr>
        <w:spacing w:after="0"/>
        <w:jc w:val="center"/>
        <w:rPr>
          <w:b/>
          <w:bCs/>
          <w:sz w:val="28"/>
          <w:szCs w:val="28"/>
        </w:rPr>
      </w:pPr>
    </w:p>
    <w:p w14:paraId="3585714A" w14:textId="18B29D39" w:rsidR="00B42BA9" w:rsidRPr="00B42BA9" w:rsidRDefault="00B42BA9" w:rsidP="00B42BA9">
      <w:pPr>
        <w:spacing w:after="0"/>
        <w:rPr>
          <w:b/>
          <w:bCs/>
        </w:rPr>
      </w:pPr>
      <w:r w:rsidRPr="00B42BA9">
        <w:rPr>
          <w:b/>
          <w:bCs/>
        </w:rPr>
        <w:t>Introduction</w:t>
      </w:r>
    </w:p>
    <w:p w14:paraId="1B0F5B6C" w14:textId="3D13FD6D" w:rsidR="00663AC3" w:rsidRDefault="00663AC3" w:rsidP="004A3707">
      <w:pPr>
        <w:spacing w:after="0"/>
        <w:jc w:val="center"/>
      </w:pPr>
    </w:p>
    <w:p w14:paraId="3C74B67E" w14:textId="2EC48583" w:rsidR="00663AC3" w:rsidRDefault="00EE6852" w:rsidP="004A3707">
      <w:pPr>
        <w:spacing w:after="0"/>
      </w:pPr>
      <w:r>
        <w:t>Nick opened meeting at 20:00</w:t>
      </w:r>
    </w:p>
    <w:p w14:paraId="4F8D01F2" w14:textId="6B3C1EF9" w:rsidR="00EE6852" w:rsidRDefault="00EE6852" w:rsidP="004A3707">
      <w:pPr>
        <w:spacing w:after="0"/>
      </w:pPr>
      <w:r>
        <w:t>Jo</w:t>
      </w:r>
      <w:r w:rsidR="001C7685">
        <w:t xml:space="preserve">hn </w:t>
      </w:r>
      <w:r w:rsidR="00C77ABD">
        <w:t xml:space="preserve">Watt </w:t>
      </w:r>
      <w:r w:rsidR="007D1C4C">
        <w:t xml:space="preserve">from 18 Sport </w:t>
      </w:r>
      <w:r w:rsidR="001C7685">
        <w:t>explained local rules</w:t>
      </w:r>
      <w:r w:rsidR="003113BE">
        <w:t xml:space="preserve">. </w:t>
      </w:r>
    </w:p>
    <w:p w14:paraId="0EFAC9EE" w14:textId="7948738E" w:rsidR="00BC29E5" w:rsidRDefault="0011488A" w:rsidP="004A3707">
      <w:pPr>
        <w:spacing w:after="0"/>
      </w:pPr>
      <w:r>
        <w:t>2024 mi</w:t>
      </w:r>
      <w:r w:rsidR="00FB69D6">
        <w:t>nutes</w:t>
      </w:r>
      <w:r w:rsidR="003C56AA">
        <w:t xml:space="preserve"> were read and agreed</w:t>
      </w:r>
      <w:r w:rsidR="00FB69D6">
        <w:t xml:space="preserve">: </w:t>
      </w:r>
      <w:r w:rsidR="00DE606A">
        <w:t>Si</w:t>
      </w:r>
      <w:r w:rsidR="000B47B7">
        <w:t>g</w:t>
      </w:r>
      <w:r w:rsidR="00DE606A">
        <w:t xml:space="preserve">gi </w:t>
      </w:r>
      <w:r w:rsidR="00F778D7">
        <w:t>proposed,</w:t>
      </w:r>
      <w:r w:rsidR="003C56AA">
        <w:t xml:space="preserve"> </w:t>
      </w:r>
      <w:r w:rsidR="00DE606A">
        <w:t xml:space="preserve">and </w:t>
      </w:r>
      <w:r w:rsidR="00C8306D">
        <w:t>Eva seconded the minutes</w:t>
      </w:r>
      <w:r w:rsidR="003C56AA">
        <w:t xml:space="preserve"> as a true record.</w:t>
      </w:r>
    </w:p>
    <w:p w14:paraId="6CD4619C" w14:textId="77777777" w:rsidR="007D1C4C" w:rsidRDefault="007D1C4C" w:rsidP="004A3707">
      <w:pPr>
        <w:spacing w:after="0"/>
      </w:pPr>
    </w:p>
    <w:p w14:paraId="024E176F" w14:textId="2793CDE8" w:rsidR="00C8306D" w:rsidRPr="007D1C4C" w:rsidRDefault="00C8306D" w:rsidP="004A3707">
      <w:pPr>
        <w:spacing w:after="0"/>
        <w:rPr>
          <w:b/>
          <w:bCs/>
        </w:rPr>
      </w:pPr>
      <w:r w:rsidRPr="007D1C4C">
        <w:rPr>
          <w:b/>
          <w:bCs/>
        </w:rPr>
        <w:t>Financial report:</w:t>
      </w:r>
    </w:p>
    <w:p w14:paraId="5C27CFC0" w14:textId="50AAC9D8" w:rsidR="009E7D31" w:rsidRDefault="003C56AA" w:rsidP="004A3707">
      <w:pPr>
        <w:spacing w:after="0"/>
      </w:pPr>
      <w:r>
        <w:t>Michael reported: €</w:t>
      </w:r>
      <w:r w:rsidR="00C8306D">
        <w:t>289</w:t>
      </w:r>
      <w:r w:rsidR="00FC765F">
        <w:t>37</w:t>
      </w:r>
      <w:r w:rsidR="00C8306D">
        <w:t xml:space="preserve"> </w:t>
      </w:r>
      <w:r>
        <w:t>in the</w:t>
      </w:r>
      <w:r w:rsidR="00C8306D">
        <w:t xml:space="preserve"> ECGC accoun</w:t>
      </w:r>
      <w:r w:rsidR="009E7D31">
        <w:t>t</w:t>
      </w:r>
      <w:r>
        <w:t xml:space="preserve">. The website update cost €108, interest was €104 so overall loss was €4. </w:t>
      </w:r>
      <w:r w:rsidR="00BF7FA8">
        <w:t>As the account exceeds €25000 there is no need for any levy.</w:t>
      </w:r>
    </w:p>
    <w:p w14:paraId="14928FAC" w14:textId="77777777" w:rsidR="004A3707" w:rsidRDefault="004A3707" w:rsidP="004A3707">
      <w:pPr>
        <w:spacing w:after="0"/>
      </w:pPr>
    </w:p>
    <w:p w14:paraId="52CB7858" w14:textId="53801315" w:rsidR="00654EA0" w:rsidRPr="004A3707" w:rsidRDefault="00654EA0" w:rsidP="004A3707">
      <w:pPr>
        <w:spacing w:after="0"/>
        <w:rPr>
          <w:b/>
          <w:bCs/>
        </w:rPr>
      </w:pPr>
      <w:r w:rsidRPr="004A3707">
        <w:rPr>
          <w:b/>
          <w:bCs/>
        </w:rPr>
        <w:t>Election of officers:</w:t>
      </w:r>
    </w:p>
    <w:p w14:paraId="62B97235" w14:textId="77777777" w:rsidR="004A3707" w:rsidRDefault="004A3707" w:rsidP="004A3707">
      <w:pPr>
        <w:spacing w:after="0"/>
      </w:pPr>
      <w:r>
        <w:t xml:space="preserve">Nick thanked the outgoing members of the committee, Michael, Gummi and Kevin. Barry then thanked Nick for his contribution. </w:t>
      </w:r>
    </w:p>
    <w:p w14:paraId="6B746A7A" w14:textId="2210DDE8" w:rsidR="004A3707" w:rsidRDefault="004A3707" w:rsidP="004A3707">
      <w:pPr>
        <w:spacing w:after="0"/>
      </w:pPr>
      <w:r>
        <w:t>Nick introduced four prospective members for election:</w:t>
      </w:r>
    </w:p>
    <w:p w14:paraId="54B30964" w14:textId="50059D02" w:rsidR="004A3707" w:rsidRDefault="004A3707" w:rsidP="004A3707">
      <w:pPr>
        <w:spacing w:after="0"/>
      </w:pPr>
      <w:r>
        <w:t>Marrianne Hintz, Simon Smidt, Claudio Cannavicci and Andrea</w:t>
      </w:r>
      <w:r w:rsidR="00817B56">
        <w:t>s</w:t>
      </w:r>
      <w:r>
        <w:t xml:space="preserve"> Giovannetti.</w:t>
      </w:r>
    </w:p>
    <w:p w14:paraId="1A8C5933" w14:textId="200BB879" w:rsidR="00654EA0" w:rsidRDefault="004A3707" w:rsidP="004A3707">
      <w:pPr>
        <w:spacing w:after="0"/>
      </w:pPr>
      <w:r>
        <w:t xml:space="preserve">Nick put their election to a vote of hands – result was unanimous in favour.  </w:t>
      </w:r>
      <w:r w:rsidR="00F778D7">
        <w:t>Five members on the Exec committee is permitted.</w:t>
      </w:r>
    </w:p>
    <w:p w14:paraId="21EF7D51" w14:textId="64618065" w:rsidR="00A57AFA" w:rsidRDefault="00550745" w:rsidP="004A3707">
      <w:pPr>
        <w:spacing w:after="0"/>
      </w:pPr>
      <w:r>
        <w:t>Roles of the committee:</w:t>
      </w:r>
    </w:p>
    <w:p w14:paraId="6C982756" w14:textId="3CA22DEE" w:rsidR="00550745" w:rsidRDefault="00550745" w:rsidP="004A3707">
      <w:pPr>
        <w:spacing w:after="0"/>
      </w:pPr>
      <w:r>
        <w:t>Barry – Chair</w:t>
      </w:r>
    </w:p>
    <w:p w14:paraId="6416676C" w14:textId="3CDE8D51" w:rsidR="00550745" w:rsidRDefault="00550745" w:rsidP="004A3707">
      <w:pPr>
        <w:spacing w:after="0"/>
      </w:pPr>
      <w:r>
        <w:t>Claudio – Vice Chair</w:t>
      </w:r>
    </w:p>
    <w:p w14:paraId="248E9583" w14:textId="51075895" w:rsidR="00AF0C8F" w:rsidRDefault="00AF0C8F" w:rsidP="004A3707">
      <w:pPr>
        <w:spacing w:after="0"/>
      </w:pPr>
      <w:r>
        <w:t>Marrianne – Treasurer</w:t>
      </w:r>
    </w:p>
    <w:p w14:paraId="474837AC" w14:textId="0265362A" w:rsidR="00817B56" w:rsidRDefault="00817B56" w:rsidP="004A3707">
      <w:pPr>
        <w:spacing w:after="0"/>
      </w:pPr>
      <w:r>
        <w:t>Andreas – Secretary</w:t>
      </w:r>
    </w:p>
    <w:p w14:paraId="68007FE4" w14:textId="1908EF09" w:rsidR="0094565E" w:rsidRDefault="00B01ACA" w:rsidP="00B01ACA">
      <w:pPr>
        <w:spacing w:after="0"/>
      </w:pPr>
      <w:r>
        <w:t>Simon – Records Secretary/Website</w:t>
      </w:r>
    </w:p>
    <w:p w14:paraId="21132F21" w14:textId="77777777" w:rsidR="004A3707" w:rsidRDefault="004A3707" w:rsidP="004A3707">
      <w:pPr>
        <w:spacing w:after="0"/>
      </w:pPr>
    </w:p>
    <w:p w14:paraId="41780286" w14:textId="6F154972" w:rsidR="004A3707" w:rsidRPr="004A3707" w:rsidRDefault="004A3707" w:rsidP="004A3707">
      <w:pPr>
        <w:spacing w:after="0"/>
        <w:rPr>
          <w:b/>
          <w:bCs/>
        </w:rPr>
      </w:pPr>
      <w:r w:rsidRPr="004A3707">
        <w:rPr>
          <w:b/>
          <w:bCs/>
        </w:rPr>
        <w:t>Changes to the manual:</w:t>
      </w:r>
    </w:p>
    <w:p w14:paraId="5682C6BE" w14:textId="263C926D" w:rsidR="00C561DA" w:rsidRDefault="00C561DA" w:rsidP="004A3707">
      <w:pPr>
        <w:spacing w:after="0"/>
      </w:pPr>
    </w:p>
    <w:p w14:paraId="7F94EB73" w14:textId="75ECEED5" w:rsidR="00C76796" w:rsidRPr="00654AFE" w:rsidRDefault="00C76796" w:rsidP="00654AFE">
      <w:pPr>
        <w:spacing w:after="0"/>
      </w:pPr>
      <w:r>
        <w:t xml:space="preserve">The Executive Committee proposed changing paragraph 7.5 of the manual regarding loss of core team status. </w:t>
      </w:r>
      <w:r w:rsidR="009B60A0">
        <w:t>Proposed c</w:t>
      </w:r>
      <w:r>
        <w:t>hange</w:t>
      </w:r>
      <w:r w:rsidR="009B60A0">
        <w:t>s</w:t>
      </w:r>
      <w:r>
        <w:t xml:space="preserve"> are shown in red: </w:t>
      </w:r>
    </w:p>
    <w:p w14:paraId="4E09C297" w14:textId="3B2B1A18" w:rsidR="00C76796" w:rsidRPr="00C76796" w:rsidRDefault="00C76796" w:rsidP="00C76796">
      <w:pPr>
        <w:rPr>
          <w:i/>
          <w:iCs/>
        </w:rPr>
      </w:pPr>
      <w:r w:rsidRPr="00C76796">
        <w:rPr>
          <w:i/>
          <w:iCs/>
        </w:rPr>
        <w:t>Losing points.</w:t>
      </w:r>
    </w:p>
    <w:p w14:paraId="677AEFE6" w14:textId="77777777" w:rsidR="00C76796" w:rsidRPr="00C76796" w:rsidRDefault="00C76796" w:rsidP="00C76796">
      <w:pPr>
        <w:rPr>
          <w:i/>
          <w:iCs/>
        </w:rPr>
      </w:pPr>
      <w:r w:rsidRPr="00C76796">
        <w:rPr>
          <w:i/>
          <w:iCs/>
        </w:rPr>
        <w:t> </w:t>
      </w:r>
    </w:p>
    <w:p w14:paraId="72522A9C" w14:textId="77777777" w:rsidR="00C76796" w:rsidRPr="00C76796" w:rsidRDefault="00C76796" w:rsidP="00C76796">
      <w:pPr>
        <w:numPr>
          <w:ilvl w:val="0"/>
          <w:numId w:val="1"/>
        </w:numPr>
        <w:spacing w:after="0" w:line="240" w:lineRule="auto"/>
        <w:rPr>
          <w:rFonts w:eastAsia="Times New Roman"/>
          <w:i/>
          <w:iCs/>
        </w:rPr>
      </w:pPr>
      <w:r w:rsidRPr="00C76796">
        <w:rPr>
          <w:rFonts w:eastAsia="Times New Roman"/>
          <w:i/>
          <w:iCs/>
        </w:rPr>
        <w:t>The team that fails to play in two consecutive tournaments will lose all their points.</w:t>
      </w:r>
    </w:p>
    <w:p w14:paraId="55399DA1" w14:textId="77777777" w:rsidR="00C76796" w:rsidRPr="00C76796" w:rsidRDefault="00C76796" w:rsidP="00C76796">
      <w:pPr>
        <w:numPr>
          <w:ilvl w:val="0"/>
          <w:numId w:val="1"/>
        </w:numPr>
        <w:spacing w:after="0" w:line="240" w:lineRule="auto"/>
        <w:rPr>
          <w:rFonts w:eastAsia="Times New Roman"/>
          <w:i/>
          <w:iCs/>
          <w:color w:val="FF0000"/>
        </w:rPr>
      </w:pPr>
      <w:r w:rsidRPr="00C76796">
        <w:rPr>
          <w:rFonts w:eastAsia="Times New Roman"/>
          <w:i/>
          <w:iCs/>
          <w:color w:val="FF0000"/>
        </w:rPr>
        <w:t xml:space="preserve">If a team that has lost core team status for not attending two consecutive championships fails to attend in the third consecutive championship they will lose all non-core team points. </w:t>
      </w:r>
    </w:p>
    <w:p w14:paraId="1E61062D" w14:textId="77777777" w:rsidR="00C76796" w:rsidRPr="00C76796" w:rsidRDefault="00C76796" w:rsidP="00C76796">
      <w:pPr>
        <w:numPr>
          <w:ilvl w:val="0"/>
          <w:numId w:val="1"/>
        </w:numPr>
        <w:spacing w:after="0" w:line="240" w:lineRule="auto"/>
        <w:rPr>
          <w:rFonts w:eastAsia="Times New Roman"/>
          <w:i/>
          <w:iCs/>
        </w:rPr>
      </w:pPr>
      <w:r w:rsidRPr="00C76796">
        <w:rPr>
          <w:rFonts w:eastAsia="Times New Roman"/>
          <w:i/>
          <w:iCs/>
        </w:rPr>
        <w:t xml:space="preserve">Any team </w:t>
      </w:r>
      <w:r w:rsidRPr="00C76796">
        <w:rPr>
          <w:rFonts w:eastAsia="Times New Roman"/>
          <w:i/>
          <w:iCs/>
          <w:strike/>
        </w:rPr>
        <w:t xml:space="preserve">will </w:t>
      </w:r>
      <w:r w:rsidRPr="00C76796">
        <w:rPr>
          <w:rFonts w:eastAsia="Times New Roman"/>
          <w:i/>
          <w:iCs/>
          <w:color w:val="FF0000"/>
        </w:rPr>
        <w:t>may</w:t>
      </w:r>
      <w:r w:rsidRPr="00C76796">
        <w:rPr>
          <w:rFonts w:eastAsia="Times New Roman"/>
          <w:i/>
          <w:iCs/>
          <w:color w:val="365F91"/>
        </w:rPr>
        <w:t xml:space="preserve"> </w:t>
      </w:r>
      <w:r w:rsidRPr="00C76796">
        <w:rPr>
          <w:rFonts w:eastAsia="Times New Roman"/>
          <w:i/>
          <w:iCs/>
        </w:rPr>
        <w:t>lose all their points if, after paying the deposit the team fails to show up at a tournament they were invited to without a valid reason. This decision will be made by a vote at the captains meeting and to be applied must carry a 2/3 majority.</w:t>
      </w:r>
    </w:p>
    <w:p w14:paraId="0B36BA47" w14:textId="77777777" w:rsidR="00C76796" w:rsidRPr="00C76796" w:rsidRDefault="00C76796" w:rsidP="00C76796">
      <w:pPr>
        <w:rPr>
          <w:i/>
          <w:iCs/>
        </w:rPr>
      </w:pPr>
      <w:r w:rsidRPr="00C76796">
        <w:rPr>
          <w:i/>
          <w:iCs/>
        </w:rPr>
        <w:t> </w:t>
      </w:r>
    </w:p>
    <w:p w14:paraId="64EB1A76" w14:textId="6752F6C4" w:rsidR="00C76796" w:rsidRDefault="00C76796" w:rsidP="00C76796">
      <w:pPr>
        <w:rPr>
          <w:i/>
          <w:iCs/>
        </w:rPr>
      </w:pPr>
      <w:r w:rsidRPr="00C76796">
        <w:rPr>
          <w:i/>
          <w:iCs/>
        </w:rPr>
        <w:lastRenderedPageBreak/>
        <w:t>Note: The Non-Core Team’s points list is maintained annually by the Executive Committee and made available on the ECGC website.</w:t>
      </w:r>
    </w:p>
    <w:p w14:paraId="7862AFEE" w14:textId="5A1EFDCB" w:rsidR="00C76796" w:rsidRDefault="00C76796" w:rsidP="00C76796">
      <w:r>
        <w:t>This proposal was put to a show of hands and was carried unanimously.</w:t>
      </w:r>
    </w:p>
    <w:p w14:paraId="4C4B2142" w14:textId="77777777" w:rsidR="00654AFE" w:rsidRDefault="00654AFE" w:rsidP="00C76796"/>
    <w:p w14:paraId="285C61E2" w14:textId="099D5A29" w:rsidR="00C76796" w:rsidRDefault="00C76796" w:rsidP="00C76796">
      <w:pPr>
        <w:rPr>
          <w:b/>
          <w:bCs/>
        </w:rPr>
      </w:pPr>
      <w:r w:rsidRPr="00C76796">
        <w:rPr>
          <w:b/>
          <w:bCs/>
        </w:rPr>
        <w:t>Any other business.</w:t>
      </w:r>
    </w:p>
    <w:p w14:paraId="1B1B0F06" w14:textId="08A6301E" w:rsidR="00C76796" w:rsidRDefault="00C76796" w:rsidP="00C76796">
      <w:r>
        <w:t xml:space="preserve">Steve </w:t>
      </w:r>
      <w:proofErr w:type="spellStart"/>
      <w:r>
        <w:t>Bent</w:t>
      </w:r>
      <w:r w:rsidR="00202B5C">
        <w:t>o</w:t>
      </w:r>
      <w:r>
        <w:t>l</w:t>
      </w:r>
      <w:r w:rsidR="00202B5C">
        <w:t>i</w:t>
      </w:r>
      <w:r>
        <w:t>la</w:t>
      </w:r>
      <w:proofErr w:type="spellEnd"/>
      <w:r w:rsidR="00202B5C">
        <w:t xml:space="preserve"> gave a short update on ECGC2026 at Infinitum golf resort Salou. Deposits are due November/early December 2025.</w:t>
      </w:r>
    </w:p>
    <w:p w14:paraId="47A40637" w14:textId="274B6121" w:rsidR="00202B5C" w:rsidRDefault="00202B5C" w:rsidP="00C76796">
      <w:r>
        <w:t xml:space="preserve">Gummi gave an update on ECGC2027 at </w:t>
      </w:r>
      <w:r w:rsidR="00CF04BA">
        <w:t xml:space="preserve"> </w:t>
      </w:r>
      <w:proofErr w:type="spellStart"/>
      <w:r w:rsidR="00CF04BA">
        <w:t>Konopiste</w:t>
      </w:r>
      <w:proofErr w:type="spellEnd"/>
      <w:r w:rsidR="00CF04BA">
        <w:t xml:space="preserve"> near Prague, Czechia. Due to catering restrictions numbers may be limited to 200. Golfers would have priority if numbers were limited.</w:t>
      </w:r>
    </w:p>
    <w:p w14:paraId="222738C1" w14:textId="174F9B58" w:rsidR="00CF04BA" w:rsidRDefault="00CF04BA" w:rsidP="00C76796">
      <w:r>
        <w:t>Nick made a plea to Captains about missing information at various competitions</w:t>
      </w:r>
      <w:r w:rsidR="002202B0">
        <w:t xml:space="preserve"> in the past: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3402"/>
        <w:gridCol w:w="2126"/>
      </w:tblGrid>
      <w:tr w:rsidR="002202B0" w14:paraId="2D5F248A" w14:textId="77777777" w:rsidTr="002202B0"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E1214" w14:textId="77777777" w:rsidR="002202B0" w:rsidRDefault="002202B0">
            <w:r>
              <w:rPr>
                <w:color w:val="376092"/>
              </w:rPr>
              <w:t xml:space="preserve">2010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85A90" w14:textId="77777777" w:rsidR="002202B0" w:rsidRDefault="002202B0">
            <w:proofErr w:type="spellStart"/>
            <w:r>
              <w:rPr>
                <w:color w:val="376092"/>
              </w:rPr>
              <w:t>Villamoura</w:t>
            </w:r>
            <w:proofErr w:type="spellEnd"/>
            <w:r>
              <w:rPr>
                <w:color w:val="376092"/>
              </w:rPr>
              <w:t xml:space="preserve"> Team Lisboa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72338" w14:textId="77777777" w:rsidR="002202B0" w:rsidRDefault="002202B0">
            <w:r>
              <w:rPr>
                <w:color w:val="376092"/>
              </w:rPr>
              <w:t>Jorge Ferreira</w:t>
            </w:r>
          </w:p>
        </w:tc>
      </w:tr>
      <w:tr w:rsidR="002202B0" w14:paraId="6540647A" w14:textId="77777777" w:rsidTr="002202B0"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98C17" w14:textId="77777777" w:rsidR="002202B0" w:rsidRDefault="002202B0">
            <w:r>
              <w:rPr>
                <w:color w:val="376092"/>
              </w:rPr>
              <w:t>2011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00C8C" w14:textId="77777777" w:rsidR="002202B0" w:rsidRDefault="002202B0">
            <w:proofErr w:type="spellStart"/>
            <w:r>
              <w:rPr>
                <w:color w:val="376092"/>
              </w:rPr>
              <w:t>Vierumaki</w:t>
            </w:r>
            <w:proofErr w:type="spellEnd"/>
            <w:r>
              <w:rPr>
                <w:color w:val="376092"/>
              </w:rPr>
              <w:t xml:space="preserve"> Team Tampere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E278F" w14:textId="77777777" w:rsidR="002202B0" w:rsidRDefault="002202B0">
            <w:r>
              <w:rPr>
                <w:color w:val="376092"/>
              </w:rPr>
              <w:t>Ville or Samuli</w:t>
            </w:r>
          </w:p>
        </w:tc>
      </w:tr>
      <w:tr w:rsidR="002202B0" w14:paraId="74665BDF" w14:textId="77777777" w:rsidTr="002202B0"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B79C1" w14:textId="77777777" w:rsidR="002202B0" w:rsidRDefault="002202B0">
            <w:r>
              <w:rPr>
                <w:color w:val="376092"/>
              </w:rPr>
              <w:t>2012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ACE5C" w14:textId="77777777" w:rsidR="002202B0" w:rsidRDefault="002202B0">
            <w:r>
              <w:rPr>
                <w:color w:val="376092"/>
              </w:rPr>
              <w:t xml:space="preserve">Adare Manor Shannon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B72F7" w14:textId="77777777" w:rsidR="002202B0" w:rsidRDefault="002202B0">
            <w:r>
              <w:rPr>
                <w:color w:val="376092"/>
              </w:rPr>
              <w:t>Barry Keane</w:t>
            </w:r>
          </w:p>
        </w:tc>
      </w:tr>
      <w:tr w:rsidR="002202B0" w14:paraId="2C6AE1C8" w14:textId="77777777" w:rsidTr="002202B0"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F7AAB" w14:textId="77777777" w:rsidR="002202B0" w:rsidRDefault="002202B0">
            <w:r>
              <w:rPr>
                <w:color w:val="376092"/>
              </w:rPr>
              <w:t>2013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1A0F4" w14:textId="77777777" w:rsidR="002202B0" w:rsidRDefault="002202B0">
            <w:proofErr w:type="spellStart"/>
            <w:r>
              <w:rPr>
                <w:color w:val="376092"/>
              </w:rPr>
              <w:t>Slaley</w:t>
            </w:r>
            <w:proofErr w:type="spellEnd"/>
            <w:r>
              <w:rPr>
                <w:color w:val="376092"/>
              </w:rPr>
              <w:t xml:space="preserve"> Hall London App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87845" w14:textId="77777777" w:rsidR="002202B0" w:rsidRDefault="002202B0">
            <w:r>
              <w:rPr>
                <w:color w:val="376092"/>
              </w:rPr>
              <w:t xml:space="preserve">Kev McMahon </w:t>
            </w:r>
          </w:p>
        </w:tc>
      </w:tr>
      <w:tr w:rsidR="002202B0" w14:paraId="43EEFA9C" w14:textId="77777777" w:rsidTr="002202B0"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49305" w14:textId="77777777" w:rsidR="002202B0" w:rsidRDefault="002202B0">
            <w:r>
              <w:rPr>
                <w:color w:val="376092"/>
              </w:rPr>
              <w:t>2014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8E6BA" w14:textId="77777777" w:rsidR="002202B0" w:rsidRDefault="002202B0">
            <w:r>
              <w:rPr>
                <w:color w:val="376092"/>
              </w:rPr>
              <w:t xml:space="preserve">Sardinia Team Roma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86B73" w14:textId="77777777" w:rsidR="002202B0" w:rsidRDefault="002202B0">
            <w:r>
              <w:rPr>
                <w:color w:val="376092"/>
              </w:rPr>
              <w:t>Claudio Cannavicci</w:t>
            </w:r>
          </w:p>
        </w:tc>
      </w:tr>
      <w:tr w:rsidR="002202B0" w14:paraId="7FD8E335" w14:textId="77777777" w:rsidTr="002202B0"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118B9" w14:textId="77777777" w:rsidR="002202B0" w:rsidRDefault="002202B0">
            <w:r>
              <w:rPr>
                <w:color w:val="376092"/>
              </w:rPr>
              <w:t>2015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E5A2F" w14:textId="77777777" w:rsidR="002202B0" w:rsidRDefault="002202B0">
            <w:proofErr w:type="spellStart"/>
            <w:r>
              <w:rPr>
                <w:color w:val="376092"/>
              </w:rPr>
              <w:t>Barseback</w:t>
            </w:r>
            <w:proofErr w:type="spellEnd"/>
            <w:r>
              <w:rPr>
                <w:color w:val="376092"/>
              </w:rPr>
              <w:t xml:space="preserve"> Team Copenhagen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682E8" w14:textId="77777777" w:rsidR="002202B0" w:rsidRDefault="002202B0">
            <w:r>
              <w:rPr>
                <w:color w:val="376092"/>
              </w:rPr>
              <w:t xml:space="preserve">Lennart Alban </w:t>
            </w:r>
          </w:p>
        </w:tc>
      </w:tr>
      <w:tr w:rsidR="002202B0" w14:paraId="6C3A8F66" w14:textId="77777777" w:rsidTr="002202B0"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15BCB" w14:textId="77777777" w:rsidR="002202B0" w:rsidRDefault="002202B0">
            <w:r>
              <w:rPr>
                <w:color w:val="376092"/>
              </w:rPr>
              <w:t>2016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B582E" w14:textId="77777777" w:rsidR="002202B0" w:rsidRDefault="002202B0">
            <w:r>
              <w:rPr>
                <w:color w:val="376092"/>
              </w:rPr>
              <w:t>Catalonia Team Aix en Provence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2C9F5" w14:textId="77777777" w:rsidR="002202B0" w:rsidRDefault="002202B0">
            <w:r>
              <w:rPr>
                <w:color w:val="376092"/>
              </w:rPr>
              <w:t xml:space="preserve">Steeve </w:t>
            </w:r>
            <w:proofErr w:type="spellStart"/>
            <w:r>
              <w:rPr>
                <w:color w:val="376092"/>
              </w:rPr>
              <w:t>Bentolila</w:t>
            </w:r>
            <w:proofErr w:type="spellEnd"/>
          </w:p>
        </w:tc>
      </w:tr>
      <w:tr w:rsidR="002202B0" w14:paraId="3B6A324F" w14:textId="77777777" w:rsidTr="002202B0"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C1C44" w14:textId="77777777" w:rsidR="002202B0" w:rsidRDefault="002202B0">
            <w:r>
              <w:rPr>
                <w:color w:val="376092"/>
              </w:rPr>
              <w:t>2017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518E0" w14:textId="77777777" w:rsidR="002202B0" w:rsidRDefault="002202B0">
            <w:r>
              <w:rPr>
                <w:color w:val="376092"/>
              </w:rPr>
              <w:t xml:space="preserve">Austria EGCG EC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7F762" w14:textId="77777777" w:rsidR="002202B0" w:rsidRDefault="002202B0">
            <w:r>
              <w:rPr>
                <w:color w:val="376092"/>
              </w:rPr>
              <w:t>Nick Ewing</w:t>
            </w:r>
          </w:p>
        </w:tc>
      </w:tr>
      <w:tr w:rsidR="002202B0" w14:paraId="7E36EE99" w14:textId="77777777" w:rsidTr="002202B0"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8D404" w14:textId="77777777" w:rsidR="002202B0" w:rsidRDefault="002202B0">
            <w:r>
              <w:rPr>
                <w:color w:val="376092"/>
              </w:rPr>
              <w:t>2018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A9D0E" w14:textId="77777777" w:rsidR="002202B0" w:rsidRDefault="002202B0">
            <w:r>
              <w:rPr>
                <w:color w:val="376092"/>
              </w:rPr>
              <w:t xml:space="preserve">Paris Team Paris CDG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808D1" w14:textId="77777777" w:rsidR="002202B0" w:rsidRDefault="002202B0">
            <w:r>
              <w:rPr>
                <w:color w:val="376092"/>
              </w:rPr>
              <w:t xml:space="preserve">Franck </w:t>
            </w:r>
            <w:proofErr w:type="spellStart"/>
            <w:r>
              <w:rPr>
                <w:color w:val="376092"/>
              </w:rPr>
              <w:t>Vieville</w:t>
            </w:r>
            <w:proofErr w:type="spellEnd"/>
          </w:p>
        </w:tc>
      </w:tr>
      <w:tr w:rsidR="002202B0" w14:paraId="13AADA7A" w14:textId="77777777" w:rsidTr="002202B0"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C5806" w14:textId="77777777" w:rsidR="002202B0" w:rsidRDefault="002202B0">
            <w:r>
              <w:rPr>
                <w:color w:val="376092"/>
              </w:rPr>
              <w:t>2019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99C26" w14:textId="77777777" w:rsidR="002202B0" w:rsidRDefault="002202B0">
            <w:r>
              <w:rPr>
                <w:color w:val="376092"/>
              </w:rPr>
              <w:t xml:space="preserve">St Andrews Team Prestwick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81998" w14:textId="77777777" w:rsidR="002202B0" w:rsidRDefault="002202B0">
            <w:r>
              <w:rPr>
                <w:color w:val="376092"/>
              </w:rPr>
              <w:t xml:space="preserve">James </w:t>
            </w:r>
            <w:proofErr w:type="spellStart"/>
            <w:r>
              <w:rPr>
                <w:color w:val="376092"/>
              </w:rPr>
              <w:t>Hipperson</w:t>
            </w:r>
            <w:proofErr w:type="spellEnd"/>
          </w:p>
        </w:tc>
      </w:tr>
      <w:tr w:rsidR="002202B0" w14:paraId="27F8277B" w14:textId="77777777" w:rsidTr="002202B0"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C3059" w14:textId="77777777" w:rsidR="002202B0" w:rsidRDefault="002202B0">
            <w:r>
              <w:rPr>
                <w:color w:val="376092"/>
              </w:rPr>
              <w:t>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77862" w14:textId="77777777" w:rsidR="002202B0" w:rsidRDefault="002202B0">
            <w:r>
              <w:rPr>
                <w:color w:val="376092"/>
              </w:rPr>
              <w:t>Stavanger Team Norway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22E55" w14:textId="77777777" w:rsidR="002202B0" w:rsidRDefault="002202B0">
            <w:r>
              <w:rPr>
                <w:color w:val="376092"/>
              </w:rPr>
              <w:t xml:space="preserve">Christian Berge </w:t>
            </w:r>
          </w:p>
        </w:tc>
      </w:tr>
      <w:tr w:rsidR="002202B0" w14:paraId="7DA6DA86" w14:textId="77777777" w:rsidTr="002202B0"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F60CA" w14:textId="77777777" w:rsidR="002202B0" w:rsidRDefault="002202B0">
            <w:r>
              <w:rPr>
                <w:color w:val="376092"/>
              </w:rPr>
              <w:t>2023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10DAF" w14:textId="77777777" w:rsidR="002202B0" w:rsidRDefault="002202B0">
            <w:r>
              <w:rPr>
                <w:color w:val="376092"/>
              </w:rPr>
              <w:t>La Manga Team London APP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6C66C" w14:textId="77777777" w:rsidR="002202B0" w:rsidRDefault="002202B0">
            <w:r>
              <w:rPr>
                <w:color w:val="376092"/>
              </w:rPr>
              <w:t>Gavin Williams</w:t>
            </w:r>
          </w:p>
        </w:tc>
      </w:tr>
      <w:tr w:rsidR="002202B0" w14:paraId="27D28C84" w14:textId="77777777" w:rsidTr="002202B0"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A36DA" w14:textId="77777777" w:rsidR="002202B0" w:rsidRDefault="002202B0">
            <w:r>
              <w:rPr>
                <w:color w:val="376092"/>
              </w:rPr>
              <w:t>2024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6F986" w14:textId="77777777" w:rsidR="002202B0" w:rsidRDefault="002202B0">
            <w:r>
              <w:rPr>
                <w:color w:val="376092"/>
              </w:rPr>
              <w:t xml:space="preserve">Switzerland Team Switzerland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F6996" w14:textId="77777777" w:rsidR="002202B0" w:rsidRDefault="002202B0">
            <w:r>
              <w:rPr>
                <w:color w:val="376092"/>
              </w:rPr>
              <w:t>James Stucki</w:t>
            </w:r>
          </w:p>
        </w:tc>
      </w:tr>
    </w:tbl>
    <w:p w14:paraId="14C8301C" w14:textId="77777777" w:rsidR="002202B0" w:rsidRPr="00C76796" w:rsidRDefault="002202B0" w:rsidP="00C76796"/>
    <w:p w14:paraId="4A0CEA39" w14:textId="5A49B20D" w:rsidR="00C76796" w:rsidRDefault="003426E8" w:rsidP="004A3707">
      <w:pPr>
        <w:spacing w:after="0"/>
      </w:pPr>
      <w:r>
        <w:t xml:space="preserve">Nick then gave a small speech regarding </w:t>
      </w:r>
      <w:r w:rsidR="00804A05">
        <w:t xml:space="preserve">Eddy van </w:t>
      </w:r>
      <w:r w:rsidR="0060335C">
        <w:t>d</w:t>
      </w:r>
      <w:r w:rsidR="006F086D">
        <w:t xml:space="preserve">en </w:t>
      </w:r>
      <w:proofErr w:type="spellStart"/>
      <w:r w:rsidR="006F086D">
        <w:t>H</w:t>
      </w:r>
      <w:r w:rsidR="008D3CB8">
        <w:t>euval</w:t>
      </w:r>
      <w:proofErr w:type="spellEnd"/>
      <w:r w:rsidR="008D3CB8">
        <w:t xml:space="preserve">. </w:t>
      </w:r>
      <w:r w:rsidR="0054773E">
        <w:t xml:space="preserve">Nick </w:t>
      </w:r>
      <w:r w:rsidR="00FD3A85">
        <w:t xml:space="preserve">thanked the captains for their </w:t>
      </w:r>
      <w:r w:rsidR="00DC2C13">
        <w:t xml:space="preserve">support in changing the manual </w:t>
      </w:r>
      <w:r w:rsidR="00231090">
        <w:t xml:space="preserve">via email </w:t>
      </w:r>
      <w:r w:rsidR="00B862AF">
        <w:t xml:space="preserve">to naming the team net trophy </w:t>
      </w:r>
      <w:r w:rsidR="00E223B5">
        <w:t xml:space="preserve">to the Eddy van den </w:t>
      </w:r>
      <w:proofErr w:type="spellStart"/>
      <w:r w:rsidR="00E223B5">
        <w:t>Heuval</w:t>
      </w:r>
      <w:proofErr w:type="spellEnd"/>
      <w:r w:rsidR="00E223B5">
        <w:t xml:space="preserve"> trophy.</w:t>
      </w:r>
    </w:p>
    <w:p w14:paraId="09A5C6F2" w14:textId="577DCDE8" w:rsidR="004A3707" w:rsidRDefault="009B60A0" w:rsidP="004A3707">
      <w:pPr>
        <w:spacing w:after="0"/>
      </w:pPr>
      <w:r>
        <w:t>There being no further business the meeting concluded at 21;30</w:t>
      </w:r>
    </w:p>
    <w:p w14:paraId="1393A25C" w14:textId="62616C8E" w:rsidR="00C96777" w:rsidRDefault="00C96777" w:rsidP="004A3707">
      <w:pPr>
        <w:spacing w:after="0"/>
      </w:pPr>
    </w:p>
    <w:p w14:paraId="3BC158A6" w14:textId="450F513A" w:rsidR="00E13141" w:rsidRPr="007D1C4C" w:rsidRDefault="00E13141" w:rsidP="004A3707">
      <w:pPr>
        <w:spacing w:after="0"/>
        <w:rPr>
          <w:color w:val="376092"/>
        </w:rPr>
      </w:pPr>
    </w:p>
    <w:p w14:paraId="745E0616" w14:textId="1B1E9A25" w:rsidR="00B6163F" w:rsidRDefault="009B60A0" w:rsidP="00663AC3">
      <w:r>
        <w:t>K. McMahon</w:t>
      </w:r>
    </w:p>
    <w:p w14:paraId="7033283A" w14:textId="0B82AB01" w:rsidR="009B60A0" w:rsidRDefault="009B60A0" w:rsidP="00663AC3">
      <w:r>
        <w:t>Secretary ECGC Executive Committee.</w:t>
      </w:r>
    </w:p>
    <w:p w14:paraId="513565D2" w14:textId="77777777" w:rsidR="00654AFE" w:rsidRDefault="00654AFE" w:rsidP="00663AC3"/>
    <w:p w14:paraId="1728626C" w14:textId="77777777" w:rsidR="00654AFE" w:rsidRDefault="00654AFE" w:rsidP="00663AC3"/>
    <w:sectPr w:rsidR="00654A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06B2"/>
    <w:multiLevelType w:val="hybridMultilevel"/>
    <w:tmpl w:val="052839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31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C3"/>
    <w:rsid w:val="00012861"/>
    <w:rsid w:val="000B3C2B"/>
    <w:rsid w:val="000B47B7"/>
    <w:rsid w:val="00103671"/>
    <w:rsid w:val="0011488A"/>
    <w:rsid w:val="0019394F"/>
    <w:rsid w:val="001C7685"/>
    <w:rsid w:val="001E7969"/>
    <w:rsid w:val="0020167A"/>
    <w:rsid w:val="00202B5C"/>
    <w:rsid w:val="002202B0"/>
    <w:rsid w:val="00226557"/>
    <w:rsid w:val="00231090"/>
    <w:rsid w:val="002358E8"/>
    <w:rsid w:val="002C42CE"/>
    <w:rsid w:val="002F1A8E"/>
    <w:rsid w:val="003113BE"/>
    <w:rsid w:val="00311D80"/>
    <w:rsid w:val="00312894"/>
    <w:rsid w:val="003426E8"/>
    <w:rsid w:val="00374EED"/>
    <w:rsid w:val="00386670"/>
    <w:rsid w:val="00387EF1"/>
    <w:rsid w:val="003C56AA"/>
    <w:rsid w:val="003C588B"/>
    <w:rsid w:val="00411FDC"/>
    <w:rsid w:val="00416356"/>
    <w:rsid w:val="00432F21"/>
    <w:rsid w:val="004759DB"/>
    <w:rsid w:val="00477DE6"/>
    <w:rsid w:val="004A3707"/>
    <w:rsid w:val="004E3D08"/>
    <w:rsid w:val="0054773E"/>
    <w:rsid w:val="00550745"/>
    <w:rsid w:val="005B3D85"/>
    <w:rsid w:val="005B5289"/>
    <w:rsid w:val="005E60AF"/>
    <w:rsid w:val="0060335C"/>
    <w:rsid w:val="00641AD8"/>
    <w:rsid w:val="006423EC"/>
    <w:rsid w:val="00654AFE"/>
    <w:rsid w:val="00654EA0"/>
    <w:rsid w:val="00663AC3"/>
    <w:rsid w:val="006F086D"/>
    <w:rsid w:val="007033F5"/>
    <w:rsid w:val="00773DD4"/>
    <w:rsid w:val="007777E4"/>
    <w:rsid w:val="00787C8F"/>
    <w:rsid w:val="00793F79"/>
    <w:rsid w:val="007B0BB1"/>
    <w:rsid w:val="007D1546"/>
    <w:rsid w:val="007D1C4C"/>
    <w:rsid w:val="007F2BC9"/>
    <w:rsid w:val="00804A05"/>
    <w:rsid w:val="00817B56"/>
    <w:rsid w:val="008462B3"/>
    <w:rsid w:val="00852C05"/>
    <w:rsid w:val="0089630C"/>
    <w:rsid w:val="008D3CB8"/>
    <w:rsid w:val="0092219A"/>
    <w:rsid w:val="00942ED7"/>
    <w:rsid w:val="0094565E"/>
    <w:rsid w:val="009564D6"/>
    <w:rsid w:val="00973209"/>
    <w:rsid w:val="009B3C28"/>
    <w:rsid w:val="009B60A0"/>
    <w:rsid w:val="009E7D31"/>
    <w:rsid w:val="00A14C87"/>
    <w:rsid w:val="00A57AFA"/>
    <w:rsid w:val="00A61739"/>
    <w:rsid w:val="00A63E19"/>
    <w:rsid w:val="00AD4DFB"/>
    <w:rsid w:val="00AF0C8F"/>
    <w:rsid w:val="00B01ACA"/>
    <w:rsid w:val="00B17A26"/>
    <w:rsid w:val="00B42BA9"/>
    <w:rsid w:val="00B6163F"/>
    <w:rsid w:val="00B862AF"/>
    <w:rsid w:val="00BC29E5"/>
    <w:rsid w:val="00BE267D"/>
    <w:rsid w:val="00BF7B31"/>
    <w:rsid w:val="00BF7FA8"/>
    <w:rsid w:val="00C147DD"/>
    <w:rsid w:val="00C561DA"/>
    <w:rsid w:val="00C76796"/>
    <w:rsid w:val="00C77ABD"/>
    <w:rsid w:val="00C8306D"/>
    <w:rsid w:val="00C96777"/>
    <w:rsid w:val="00CF04BA"/>
    <w:rsid w:val="00DC2C13"/>
    <w:rsid w:val="00DE606A"/>
    <w:rsid w:val="00E13141"/>
    <w:rsid w:val="00E223B5"/>
    <w:rsid w:val="00E4145D"/>
    <w:rsid w:val="00EE6852"/>
    <w:rsid w:val="00F1025B"/>
    <w:rsid w:val="00F778D7"/>
    <w:rsid w:val="00F91C93"/>
    <w:rsid w:val="00FB69D6"/>
    <w:rsid w:val="00FC2225"/>
    <w:rsid w:val="00FC765F"/>
    <w:rsid w:val="00FC7DB2"/>
    <w:rsid w:val="00FD3A85"/>
    <w:rsid w:val="00FE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8B1928"/>
  <w15:chartTrackingRefBased/>
  <w15:docId w15:val="{4F8BD615-070B-4C81-BACD-EE406A92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A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A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7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McMahon</dc:creator>
  <cp:keywords/>
  <dc:description/>
  <cp:lastModifiedBy>Simon Smidt</cp:lastModifiedBy>
  <cp:revision>2</cp:revision>
  <dcterms:created xsi:type="dcterms:W3CDTF">2025-06-25T08:44:00Z</dcterms:created>
  <dcterms:modified xsi:type="dcterms:W3CDTF">2025-06-25T08:44:00Z</dcterms:modified>
</cp:coreProperties>
</file>